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8B1DE" w14:textId="77777777" w:rsidR="00EF5A37" w:rsidRPr="00A51926" w:rsidRDefault="00EF5A37" w:rsidP="00EF5A37">
      <w:pPr>
        <w:suppressAutoHyphens/>
        <w:spacing w:after="0" w:line="240" w:lineRule="auto"/>
        <w:jc w:val="both"/>
        <w:rPr>
          <w:rFonts w:ascii="Arial" w:eastAsia="Times New Roman" w:hAnsi="Arial" w:cs="Arial"/>
          <w:b/>
          <w:sz w:val="20"/>
          <w:szCs w:val="20"/>
          <w:lang w:eastAsia="en-GB"/>
        </w:rPr>
      </w:pPr>
      <w:bookmarkStart w:id="0" w:name="_Hlk510536201"/>
      <w:r w:rsidRPr="00A51926">
        <w:rPr>
          <w:rFonts w:ascii="Arial" w:hAnsi="Arial" w:cs="Arial"/>
          <w:noProof/>
          <w:sz w:val="20"/>
          <w:szCs w:val="20"/>
          <w:lang w:eastAsia="en-GB"/>
        </w:rPr>
        <w:drawing>
          <wp:anchor distT="0" distB="0" distL="114300" distR="114300" simplePos="0" relativeHeight="251659264" behindDoc="0" locked="0" layoutInCell="1" allowOverlap="1" wp14:anchorId="39EC10D8" wp14:editId="304EF521">
            <wp:simplePos x="0" y="0"/>
            <wp:positionH relativeFrom="column">
              <wp:posOffset>4269740</wp:posOffset>
            </wp:positionH>
            <wp:positionV relativeFrom="paragraph">
              <wp:posOffset>5715</wp:posOffset>
            </wp:positionV>
            <wp:extent cx="1566545" cy="985520"/>
            <wp:effectExtent l="0" t="0" r="0" b="5080"/>
            <wp:wrapSquare wrapText="bothSides"/>
            <wp:docPr id="2" name="Picture 2" descr="C:\Users\yeshvikab\AppData\Local\Microsoft\Windows\Temporary Internet Files\Content.MSO\DC640E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eshvikab\AppData\Local\Microsoft\Windows\Temporary Internet Files\Content.MSO\DC640E82.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6545"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926">
        <w:rPr>
          <w:rFonts w:ascii="Arial" w:eastAsia="Times New Roman" w:hAnsi="Arial" w:cs="Arial"/>
          <w:b/>
          <w:sz w:val="20"/>
          <w:szCs w:val="20"/>
          <w:lang w:eastAsia="en-GB"/>
        </w:rPr>
        <w:t>CHROMETCO LIMITED</w:t>
      </w:r>
    </w:p>
    <w:p w14:paraId="758C5B73" w14:textId="77777777" w:rsidR="00EF5A37" w:rsidRPr="00A51926" w:rsidRDefault="00EF5A37" w:rsidP="00EF5A37">
      <w:pPr>
        <w:suppressAutoHyphens/>
        <w:spacing w:after="0" w:line="240" w:lineRule="auto"/>
        <w:jc w:val="both"/>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(Incorporated in the Republic of South Africa) </w:t>
      </w:r>
    </w:p>
    <w:p w14:paraId="249D47C2" w14:textId="77777777" w:rsidR="00EF5A37" w:rsidRPr="00A51926" w:rsidRDefault="00EF5A37" w:rsidP="00EF5A37">
      <w:pPr>
        <w:suppressAutoHyphens/>
        <w:spacing w:after="0" w:line="240" w:lineRule="auto"/>
        <w:jc w:val="both"/>
        <w:rPr>
          <w:rFonts w:ascii="Arial" w:eastAsia="Times New Roman" w:hAnsi="Arial" w:cs="Arial"/>
          <w:sz w:val="20"/>
          <w:szCs w:val="20"/>
          <w:lang w:eastAsia="en-GB"/>
        </w:rPr>
      </w:pPr>
      <w:r w:rsidRPr="00A51926">
        <w:rPr>
          <w:rFonts w:ascii="Arial" w:eastAsia="Times New Roman" w:hAnsi="Arial" w:cs="Arial"/>
          <w:sz w:val="20"/>
          <w:szCs w:val="20"/>
          <w:lang w:eastAsia="en-GB"/>
        </w:rPr>
        <w:t>(Registration number 2002/026265/06)</w:t>
      </w:r>
    </w:p>
    <w:p w14:paraId="40D6B66B" w14:textId="77777777" w:rsidR="00EF5A37" w:rsidRPr="00A51926" w:rsidRDefault="00EF5A37" w:rsidP="00EF5A37">
      <w:pPr>
        <w:suppressAutoHyphens/>
        <w:spacing w:after="0" w:line="240" w:lineRule="auto"/>
        <w:jc w:val="both"/>
        <w:rPr>
          <w:rFonts w:ascii="Arial" w:eastAsia="Times New Roman" w:hAnsi="Arial" w:cs="Arial"/>
          <w:sz w:val="20"/>
          <w:szCs w:val="20"/>
          <w:lang w:eastAsia="en-GB"/>
        </w:rPr>
      </w:pPr>
      <w:r w:rsidRPr="00A51926">
        <w:rPr>
          <w:rFonts w:ascii="Arial" w:eastAsia="Times New Roman" w:hAnsi="Arial" w:cs="Arial"/>
          <w:sz w:val="20"/>
          <w:szCs w:val="20"/>
          <w:lang w:eastAsia="en-GB"/>
        </w:rPr>
        <w:t>Share code: CMO</w:t>
      </w:r>
    </w:p>
    <w:p w14:paraId="0820F1A7" w14:textId="655B60DF" w:rsidR="00EF5A37" w:rsidRPr="00A51926" w:rsidRDefault="00EF5A37" w:rsidP="00EF5A37">
      <w:pPr>
        <w:suppressAutoHyphens/>
        <w:spacing w:after="0" w:line="240" w:lineRule="auto"/>
        <w:jc w:val="both"/>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ISIN: </w:t>
      </w:r>
      <w:r w:rsidR="003F6337" w:rsidRPr="003F6337">
        <w:rPr>
          <w:rFonts w:ascii="Arial" w:eastAsia="Times New Roman" w:hAnsi="Arial" w:cs="Arial"/>
          <w:sz w:val="20"/>
          <w:szCs w:val="20"/>
          <w:lang w:eastAsia="en-GB"/>
        </w:rPr>
        <w:t>ZAE000070249</w:t>
      </w:r>
    </w:p>
    <w:p w14:paraId="60121FFB" w14:textId="6EC1CE36" w:rsidR="00EF5A37" w:rsidRDefault="00EF5A37" w:rsidP="00A51926">
      <w:pPr>
        <w:suppressAutoHyphens/>
        <w:spacing w:after="0" w:line="240" w:lineRule="auto"/>
        <w:jc w:val="both"/>
        <w:rPr>
          <w:rFonts w:ascii="Arial" w:eastAsia="Times New Roman" w:hAnsi="Arial" w:cs="Arial"/>
          <w:sz w:val="20"/>
          <w:szCs w:val="20"/>
          <w:lang w:eastAsia="en-GB"/>
        </w:rPr>
      </w:pPr>
      <w:r w:rsidRPr="00A51926">
        <w:rPr>
          <w:rFonts w:ascii="Arial" w:eastAsia="Times New Roman" w:hAnsi="Arial" w:cs="Arial"/>
          <w:sz w:val="20"/>
          <w:szCs w:val="20"/>
          <w:lang w:eastAsia="en-GB"/>
        </w:rPr>
        <w:t>(“</w:t>
      </w:r>
      <w:r w:rsidRPr="00A51926">
        <w:rPr>
          <w:rFonts w:ascii="Arial" w:eastAsia="Times New Roman" w:hAnsi="Arial" w:cs="Arial"/>
          <w:b/>
          <w:sz w:val="20"/>
          <w:szCs w:val="20"/>
          <w:lang w:eastAsia="en-GB"/>
        </w:rPr>
        <w:t>Chrometco</w:t>
      </w:r>
      <w:r w:rsidRPr="00A51926">
        <w:rPr>
          <w:rFonts w:ascii="Arial" w:eastAsia="Times New Roman" w:hAnsi="Arial" w:cs="Arial"/>
          <w:sz w:val="20"/>
          <w:szCs w:val="20"/>
          <w:lang w:eastAsia="en-GB"/>
        </w:rPr>
        <w:t>” or “</w:t>
      </w:r>
      <w:r w:rsidRPr="00A51926">
        <w:rPr>
          <w:rFonts w:ascii="Arial" w:eastAsia="Times New Roman" w:hAnsi="Arial" w:cs="Arial"/>
          <w:b/>
          <w:sz w:val="20"/>
          <w:szCs w:val="20"/>
          <w:lang w:eastAsia="en-GB"/>
        </w:rPr>
        <w:t>the Company</w:t>
      </w:r>
      <w:r w:rsidRPr="00A51926">
        <w:rPr>
          <w:rFonts w:ascii="Arial" w:eastAsia="Times New Roman" w:hAnsi="Arial" w:cs="Arial"/>
          <w:sz w:val="20"/>
          <w:szCs w:val="20"/>
          <w:lang w:eastAsia="en-GB"/>
        </w:rPr>
        <w:t>”)</w:t>
      </w:r>
    </w:p>
    <w:p w14:paraId="4F63CFC3" w14:textId="77777777" w:rsidR="00A51926" w:rsidRDefault="00A51926" w:rsidP="00A51926">
      <w:pPr>
        <w:suppressAutoHyphens/>
        <w:spacing w:after="0" w:line="240" w:lineRule="auto"/>
        <w:jc w:val="both"/>
        <w:rPr>
          <w:rFonts w:ascii="Arial" w:eastAsia="Times New Roman" w:hAnsi="Arial" w:cs="Arial"/>
          <w:sz w:val="20"/>
          <w:szCs w:val="20"/>
          <w:lang w:eastAsia="en-GB"/>
        </w:rPr>
      </w:pPr>
    </w:p>
    <w:p w14:paraId="31E0ECA1" w14:textId="77777777" w:rsidR="00A51926" w:rsidRDefault="00A51926" w:rsidP="00A51926">
      <w:pPr>
        <w:suppressAutoHyphens/>
        <w:spacing w:after="0" w:line="240" w:lineRule="auto"/>
        <w:jc w:val="both"/>
        <w:rPr>
          <w:rFonts w:ascii="Arial" w:eastAsia="Times New Roman" w:hAnsi="Arial" w:cs="Arial"/>
          <w:sz w:val="20"/>
          <w:szCs w:val="20"/>
          <w:lang w:eastAsia="en-GB"/>
        </w:rPr>
      </w:pPr>
    </w:p>
    <w:p w14:paraId="3EDE78AE" w14:textId="77777777" w:rsidR="00A51926" w:rsidRPr="00A51926" w:rsidRDefault="00A51926" w:rsidP="00A51926">
      <w:pPr>
        <w:suppressAutoHyphens/>
        <w:spacing w:after="0" w:line="240" w:lineRule="auto"/>
        <w:jc w:val="both"/>
        <w:rPr>
          <w:rFonts w:ascii="Arial" w:eastAsia="Times New Roman" w:hAnsi="Arial" w:cs="Arial"/>
          <w:sz w:val="20"/>
          <w:szCs w:val="20"/>
          <w:lang w:eastAsia="en-GB"/>
        </w:rPr>
      </w:pPr>
    </w:p>
    <w:p w14:paraId="4EF84799" w14:textId="49676675" w:rsidR="00EF5A37" w:rsidRPr="00A51926" w:rsidRDefault="00976737" w:rsidP="00976737">
      <w:pPr>
        <w:suppressAutoHyphens/>
        <w:spacing w:after="0" w:line="240" w:lineRule="auto"/>
        <w:jc w:val="both"/>
        <w:rPr>
          <w:rFonts w:ascii="Arial" w:eastAsia="Times New Roman" w:hAnsi="Arial" w:cs="Arial"/>
          <w:b/>
          <w:sz w:val="20"/>
          <w:szCs w:val="20"/>
          <w:lang w:eastAsia="en-GB"/>
        </w:rPr>
      </w:pPr>
      <w:r w:rsidRPr="00A51926">
        <w:rPr>
          <w:rFonts w:ascii="Arial" w:eastAsia="Times New Roman" w:hAnsi="Arial" w:cs="Arial"/>
          <w:b/>
          <w:sz w:val="20"/>
          <w:szCs w:val="20"/>
          <w:lang w:eastAsia="en-GB"/>
        </w:rPr>
        <w:t>CHANGE OF NAME, DISTRIBUTION OF CIRCULAR AND NOTICE IN TERMS OF SECTION 60 OF THE COMPANIES ACT NO.71 OF 2008</w:t>
      </w:r>
    </w:p>
    <w:bookmarkEnd w:id="0"/>
    <w:p w14:paraId="58CA2F46" w14:textId="77777777" w:rsidR="00A06EEF" w:rsidRDefault="00A06EEF" w:rsidP="00EF5A37">
      <w:pPr>
        <w:suppressAutoHyphens/>
        <w:spacing w:after="0" w:line="240" w:lineRule="auto"/>
        <w:ind w:right="95"/>
        <w:jc w:val="both"/>
        <w:outlineLvl w:val="8"/>
        <w:rPr>
          <w:rFonts w:ascii="Arial" w:eastAsia="Times New Roman" w:hAnsi="Arial" w:cs="Arial"/>
          <w:sz w:val="20"/>
          <w:szCs w:val="20"/>
          <w:lang w:eastAsia="en-GB"/>
        </w:rPr>
      </w:pPr>
    </w:p>
    <w:p w14:paraId="223FB42D" w14:textId="77777777" w:rsidR="007E6351" w:rsidRPr="007E6351" w:rsidRDefault="007E6351" w:rsidP="007E6351">
      <w:pPr>
        <w:suppressAutoHyphens/>
        <w:spacing w:after="0" w:line="240" w:lineRule="auto"/>
        <w:ind w:right="95"/>
        <w:jc w:val="both"/>
        <w:outlineLvl w:val="8"/>
        <w:rPr>
          <w:rFonts w:ascii="Arial" w:eastAsia="Times New Roman" w:hAnsi="Arial" w:cs="Arial"/>
          <w:i/>
          <w:iCs/>
          <w:sz w:val="20"/>
          <w:szCs w:val="20"/>
          <w:lang w:eastAsia="en-GB"/>
        </w:rPr>
      </w:pPr>
      <w:r w:rsidRPr="007E6351">
        <w:rPr>
          <w:rFonts w:ascii="Arial" w:eastAsia="Times New Roman" w:hAnsi="Arial" w:cs="Arial"/>
          <w:i/>
          <w:iCs/>
          <w:sz w:val="20"/>
          <w:szCs w:val="20"/>
          <w:lang w:eastAsia="en-GB"/>
        </w:rPr>
        <w:t>Unless expressly defined, capitalised terms herein have the same meaning given to them in the Circular.</w:t>
      </w:r>
    </w:p>
    <w:p w14:paraId="64306BB7" w14:textId="77777777" w:rsidR="00A51926" w:rsidRPr="00A51926" w:rsidRDefault="00A51926" w:rsidP="00EF5A37">
      <w:pPr>
        <w:suppressAutoHyphens/>
        <w:spacing w:after="0" w:line="240" w:lineRule="auto"/>
        <w:ind w:right="95"/>
        <w:jc w:val="both"/>
        <w:outlineLvl w:val="8"/>
        <w:rPr>
          <w:rFonts w:ascii="Arial" w:eastAsia="Times New Roman" w:hAnsi="Arial" w:cs="Arial"/>
          <w:sz w:val="20"/>
          <w:szCs w:val="20"/>
          <w:lang w:eastAsia="en-GB"/>
        </w:rPr>
      </w:pPr>
    </w:p>
    <w:p w14:paraId="7B6EE24E" w14:textId="75F2A36D" w:rsidR="00976737" w:rsidRPr="00A51926" w:rsidRDefault="00976737" w:rsidP="00976737">
      <w:pPr>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Shareholders of Chrometco are hereby advised that the Directors of the Company wish to propose that the name of the Company be changed </w:t>
      </w:r>
      <w:r w:rsidR="00831D99" w:rsidRPr="00A51926">
        <w:rPr>
          <w:rFonts w:ascii="Arial" w:eastAsia="Times New Roman" w:hAnsi="Arial" w:cs="Arial"/>
          <w:sz w:val="20"/>
          <w:szCs w:val="20"/>
          <w:lang w:eastAsia="en-GB"/>
        </w:rPr>
        <w:t xml:space="preserve">from </w:t>
      </w:r>
      <w:r w:rsidRPr="00A51926">
        <w:rPr>
          <w:rFonts w:ascii="Arial" w:eastAsia="Times New Roman" w:hAnsi="Arial" w:cs="Arial"/>
          <w:sz w:val="20"/>
          <w:szCs w:val="20"/>
          <w:lang w:eastAsia="en-GB"/>
        </w:rPr>
        <w:t>Chrometco Limited to Sail Mining Group</w:t>
      </w:r>
      <w:r w:rsidR="00831D99" w:rsidRPr="00A51926">
        <w:rPr>
          <w:rFonts w:ascii="Arial" w:eastAsia="Times New Roman" w:hAnsi="Arial" w:cs="Arial"/>
          <w:sz w:val="20"/>
          <w:szCs w:val="20"/>
          <w:lang w:eastAsia="en-GB"/>
        </w:rPr>
        <w:t xml:space="preserve"> Limited</w:t>
      </w:r>
      <w:r w:rsidRPr="00A51926">
        <w:rPr>
          <w:rFonts w:ascii="Arial" w:eastAsia="Times New Roman" w:hAnsi="Arial" w:cs="Arial"/>
          <w:sz w:val="20"/>
          <w:szCs w:val="20"/>
          <w:lang w:eastAsia="en-GB"/>
        </w:rPr>
        <w:t xml:space="preserve"> (“</w:t>
      </w:r>
      <w:r w:rsidRPr="00A51926">
        <w:rPr>
          <w:rFonts w:ascii="Arial" w:eastAsia="Times New Roman" w:hAnsi="Arial" w:cs="Arial"/>
          <w:b/>
          <w:bCs/>
          <w:sz w:val="20"/>
          <w:szCs w:val="20"/>
          <w:lang w:eastAsia="en-GB"/>
        </w:rPr>
        <w:t>Change of Name</w:t>
      </w:r>
      <w:r w:rsidRPr="00A51926">
        <w:rPr>
          <w:rFonts w:ascii="Arial" w:eastAsia="Times New Roman" w:hAnsi="Arial" w:cs="Arial"/>
          <w:sz w:val="20"/>
          <w:szCs w:val="20"/>
          <w:lang w:eastAsia="en-GB"/>
        </w:rPr>
        <w:t xml:space="preserve">”). </w:t>
      </w:r>
    </w:p>
    <w:p w14:paraId="5CE00A6E" w14:textId="77777777" w:rsidR="00A51926" w:rsidRPr="00A51926" w:rsidRDefault="00A51926" w:rsidP="00976737">
      <w:pPr>
        <w:suppressAutoHyphens/>
        <w:spacing w:after="0" w:line="240" w:lineRule="auto"/>
        <w:ind w:right="95"/>
        <w:jc w:val="both"/>
        <w:outlineLvl w:val="8"/>
        <w:rPr>
          <w:rFonts w:ascii="Arial" w:eastAsia="Times New Roman" w:hAnsi="Arial" w:cs="Arial"/>
          <w:sz w:val="20"/>
          <w:szCs w:val="20"/>
          <w:lang w:eastAsia="en-GB"/>
        </w:rPr>
      </w:pPr>
    </w:p>
    <w:p w14:paraId="19F55338" w14:textId="0A763CD8" w:rsidR="00976737" w:rsidRPr="00A51926" w:rsidRDefault="00976737" w:rsidP="00976737">
      <w:pPr>
        <w:suppressAutoHyphens/>
        <w:spacing w:after="0" w:line="240" w:lineRule="auto"/>
        <w:ind w:right="95"/>
        <w:jc w:val="both"/>
        <w:outlineLvl w:val="8"/>
        <w:rPr>
          <w:rFonts w:ascii="Arial" w:eastAsia="Times New Roman" w:hAnsi="Arial" w:cs="Arial"/>
          <w:b/>
          <w:bCs/>
          <w:sz w:val="20"/>
          <w:szCs w:val="20"/>
          <w:lang w:eastAsia="en-GB"/>
        </w:rPr>
      </w:pPr>
      <w:r w:rsidRPr="00A51926">
        <w:rPr>
          <w:rFonts w:ascii="Arial" w:eastAsia="Times New Roman" w:hAnsi="Arial" w:cs="Arial"/>
          <w:b/>
          <w:bCs/>
          <w:sz w:val="20"/>
          <w:szCs w:val="20"/>
          <w:lang w:eastAsia="en-GB"/>
        </w:rPr>
        <w:t>DISTRIBUTION OF CIRCULAR</w:t>
      </w:r>
    </w:p>
    <w:p w14:paraId="70907A93" w14:textId="77777777" w:rsidR="00976737" w:rsidRPr="00A51926" w:rsidRDefault="00976737" w:rsidP="00976737">
      <w:pPr>
        <w:suppressAutoHyphens/>
        <w:spacing w:after="0" w:line="240" w:lineRule="auto"/>
        <w:ind w:right="95"/>
        <w:jc w:val="both"/>
        <w:outlineLvl w:val="8"/>
        <w:rPr>
          <w:rFonts w:ascii="Arial" w:eastAsia="Times New Roman" w:hAnsi="Arial" w:cs="Arial"/>
          <w:sz w:val="20"/>
          <w:szCs w:val="20"/>
          <w:lang w:eastAsia="en-GB"/>
        </w:rPr>
      </w:pPr>
    </w:p>
    <w:p w14:paraId="5D8496F7" w14:textId="14A39689" w:rsidR="00976737" w:rsidRPr="00A51926" w:rsidRDefault="00976737" w:rsidP="00976737">
      <w:pPr>
        <w:suppressAutoHyphens/>
        <w:spacing w:after="0" w:line="240" w:lineRule="auto"/>
        <w:ind w:right="95"/>
        <w:jc w:val="both"/>
        <w:outlineLvl w:val="8"/>
        <w:rPr>
          <w:rFonts w:ascii="Arial" w:eastAsia="Times New Roman" w:hAnsi="Arial" w:cs="Arial"/>
          <w:sz w:val="20"/>
          <w:szCs w:val="20"/>
          <w:highlight w:val="yellow"/>
          <w:lang w:eastAsia="en-GB"/>
        </w:rPr>
      </w:pPr>
      <w:r w:rsidRPr="00A51926">
        <w:rPr>
          <w:rFonts w:ascii="Arial" w:eastAsia="Times New Roman" w:hAnsi="Arial" w:cs="Arial"/>
          <w:sz w:val="20"/>
          <w:szCs w:val="20"/>
          <w:lang w:eastAsia="en-GB"/>
        </w:rPr>
        <w:t xml:space="preserve">A Circular detailing the Change of Name will be distributed to Shareholders today, </w:t>
      </w:r>
      <w:r w:rsidR="007E6351">
        <w:rPr>
          <w:rFonts w:ascii="Arial" w:eastAsia="Times New Roman" w:hAnsi="Arial" w:cs="Arial"/>
          <w:sz w:val="20"/>
          <w:szCs w:val="20"/>
          <w:lang w:eastAsia="en-GB"/>
        </w:rPr>
        <w:t>Tuesday</w:t>
      </w:r>
      <w:r w:rsidRPr="00A51926">
        <w:rPr>
          <w:rFonts w:ascii="Arial" w:eastAsia="Times New Roman" w:hAnsi="Arial" w:cs="Arial"/>
          <w:sz w:val="20"/>
          <w:szCs w:val="20"/>
          <w:lang w:eastAsia="en-GB"/>
        </w:rPr>
        <w:t xml:space="preserve">, </w:t>
      </w:r>
      <w:r w:rsidR="003F6337">
        <w:rPr>
          <w:rFonts w:ascii="Arial" w:eastAsia="Times New Roman" w:hAnsi="Arial" w:cs="Arial"/>
          <w:sz w:val="20"/>
          <w:szCs w:val="20"/>
          <w:lang w:eastAsia="en-GB"/>
        </w:rPr>
        <w:t xml:space="preserve"> 27</w:t>
      </w:r>
      <w:r w:rsidR="00C468F2" w:rsidRPr="00A51926">
        <w:rPr>
          <w:rFonts w:ascii="Arial" w:eastAsia="Times New Roman" w:hAnsi="Arial" w:cs="Arial"/>
          <w:sz w:val="20"/>
          <w:szCs w:val="20"/>
          <w:lang w:eastAsia="en-GB"/>
        </w:rPr>
        <w:t xml:space="preserve"> August</w:t>
      </w:r>
      <w:r w:rsidRPr="00A51926">
        <w:rPr>
          <w:rFonts w:ascii="Arial" w:eastAsia="Times New Roman" w:hAnsi="Arial" w:cs="Arial"/>
          <w:sz w:val="20"/>
          <w:szCs w:val="20"/>
          <w:lang w:eastAsia="en-GB"/>
        </w:rPr>
        <w:t xml:space="preserve"> 2024. The Circular incorporates the proposed Shareholder Resolutions for the approval</w:t>
      </w:r>
      <w:r w:rsidR="00C2005C" w:rsidRPr="00A51926">
        <w:rPr>
          <w:rFonts w:ascii="Arial" w:eastAsia="Times New Roman" w:hAnsi="Arial" w:cs="Arial"/>
          <w:sz w:val="20"/>
          <w:szCs w:val="20"/>
          <w:lang w:eastAsia="en-GB"/>
        </w:rPr>
        <w:t xml:space="preserve"> </w:t>
      </w:r>
      <w:r w:rsidRPr="00A51926">
        <w:rPr>
          <w:rFonts w:ascii="Arial" w:eastAsia="Times New Roman" w:hAnsi="Arial" w:cs="Arial"/>
          <w:sz w:val="20"/>
          <w:szCs w:val="20"/>
          <w:lang w:eastAsia="en-GB"/>
        </w:rPr>
        <w:t xml:space="preserve">of the Change of Name in terms of section 60 of the Companies Act No. 71 of 2008. Shareholders are requested to vote on the proposed Shareholder Resolutions in accordance with the instructions contained in the Circular. </w:t>
      </w:r>
    </w:p>
    <w:p w14:paraId="42A05893" w14:textId="77777777" w:rsidR="00976737" w:rsidRPr="00A51926" w:rsidRDefault="00976737" w:rsidP="00976737">
      <w:pPr>
        <w:suppressAutoHyphens/>
        <w:spacing w:after="0" w:line="240" w:lineRule="auto"/>
        <w:ind w:right="95"/>
        <w:jc w:val="both"/>
        <w:outlineLvl w:val="8"/>
        <w:rPr>
          <w:rFonts w:ascii="Arial" w:eastAsia="Times New Roman" w:hAnsi="Arial" w:cs="Arial"/>
          <w:sz w:val="20"/>
          <w:szCs w:val="20"/>
          <w:lang w:eastAsia="en-GB"/>
        </w:rPr>
      </w:pPr>
    </w:p>
    <w:p w14:paraId="75167982" w14:textId="483C2184" w:rsidR="00AA2432" w:rsidRPr="00A51926" w:rsidRDefault="00976737" w:rsidP="00976737">
      <w:pPr>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Copies of the Circular may be obtained during normal business hours from the registered office of the Company at </w:t>
      </w:r>
      <w:r w:rsidR="004B362E" w:rsidRPr="00A51926">
        <w:rPr>
          <w:rFonts w:ascii="Arial" w:eastAsia="Times New Roman" w:hAnsi="Arial" w:cs="Arial"/>
          <w:sz w:val="20"/>
          <w:szCs w:val="20"/>
          <w:lang w:eastAsia="en-GB"/>
        </w:rPr>
        <w:t xml:space="preserve">Unit 25, Sunninghill Office Park, 4 Peltier Drive, Sunninghill, Gauteng, 2196 and from the offices of the Company’s sponsor, PSG Capital, at 11th Floor, Sandton Eye Building, Corner Rivonia, West Street, Johannesburg, 2096 </w:t>
      </w:r>
      <w:r w:rsidRPr="00A51926">
        <w:rPr>
          <w:rFonts w:ascii="Arial" w:eastAsia="Times New Roman" w:hAnsi="Arial" w:cs="Arial"/>
          <w:sz w:val="20"/>
          <w:szCs w:val="20"/>
          <w:lang w:eastAsia="en-GB"/>
        </w:rPr>
        <w:t xml:space="preserve">from </w:t>
      </w:r>
      <w:r w:rsidR="003F6337">
        <w:rPr>
          <w:rFonts w:ascii="Arial" w:eastAsia="Times New Roman" w:hAnsi="Arial" w:cs="Arial"/>
          <w:sz w:val="20"/>
          <w:szCs w:val="20"/>
          <w:lang w:eastAsia="en-GB"/>
        </w:rPr>
        <w:t>Tuesday</w:t>
      </w:r>
      <w:r w:rsidRPr="00A51926">
        <w:rPr>
          <w:rFonts w:ascii="Arial" w:eastAsia="Times New Roman" w:hAnsi="Arial" w:cs="Arial"/>
          <w:sz w:val="20"/>
          <w:szCs w:val="20"/>
          <w:lang w:eastAsia="en-GB"/>
        </w:rPr>
        <w:t xml:space="preserve">, </w:t>
      </w:r>
      <w:r w:rsidR="003F6337">
        <w:rPr>
          <w:rFonts w:ascii="Arial" w:eastAsia="Times New Roman" w:hAnsi="Arial" w:cs="Arial"/>
          <w:sz w:val="20"/>
          <w:szCs w:val="20"/>
          <w:lang w:eastAsia="en-GB"/>
        </w:rPr>
        <w:t>27</w:t>
      </w:r>
      <w:r w:rsidRPr="00A51926">
        <w:rPr>
          <w:rFonts w:ascii="Arial" w:eastAsia="Times New Roman" w:hAnsi="Arial" w:cs="Arial"/>
          <w:sz w:val="20"/>
          <w:szCs w:val="20"/>
          <w:lang w:eastAsia="en-GB"/>
        </w:rPr>
        <w:t xml:space="preserve"> </w:t>
      </w:r>
      <w:r w:rsidR="00C468F2" w:rsidRPr="00A51926">
        <w:rPr>
          <w:rFonts w:ascii="Arial" w:eastAsia="Times New Roman" w:hAnsi="Arial" w:cs="Arial"/>
          <w:sz w:val="20"/>
          <w:szCs w:val="20"/>
          <w:lang w:eastAsia="en-GB"/>
        </w:rPr>
        <w:t>August</w:t>
      </w:r>
      <w:r w:rsidRPr="00A51926">
        <w:rPr>
          <w:rFonts w:ascii="Arial" w:eastAsia="Times New Roman" w:hAnsi="Arial" w:cs="Arial"/>
          <w:sz w:val="20"/>
          <w:szCs w:val="20"/>
          <w:lang w:eastAsia="en-GB"/>
        </w:rPr>
        <w:t xml:space="preserve"> 2024 until</w:t>
      </w:r>
      <w:r w:rsidR="003F6337">
        <w:rPr>
          <w:rFonts w:ascii="Arial" w:eastAsia="Times New Roman" w:hAnsi="Arial" w:cs="Arial"/>
          <w:sz w:val="20"/>
          <w:szCs w:val="20"/>
          <w:lang w:eastAsia="en-GB"/>
        </w:rPr>
        <w:t xml:space="preserve"> Thursday</w:t>
      </w:r>
      <w:r w:rsidRPr="00A51926">
        <w:rPr>
          <w:rFonts w:ascii="Arial" w:eastAsia="Times New Roman" w:hAnsi="Arial" w:cs="Arial"/>
          <w:sz w:val="20"/>
          <w:szCs w:val="20"/>
          <w:lang w:eastAsia="en-GB"/>
        </w:rPr>
        <w:t xml:space="preserve">, </w:t>
      </w:r>
      <w:r w:rsidR="003F6337">
        <w:rPr>
          <w:rFonts w:ascii="Arial" w:eastAsia="Times New Roman" w:hAnsi="Arial" w:cs="Arial"/>
          <w:sz w:val="20"/>
          <w:szCs w:val="20"/>
          <w:lang w:eastAsia="en-GB"/>
        </w:rPr>
        <w:t>3</w:t>
      </w:r>
      <w:r w:rsidR="00C468F2" w:rsidRPr="00A51926">
        <w:rPr>
          <w:rFonts w:ascii="Arial" w:eastAsia="Times New Roman" w:hAnsi="Arial" w:cs="Arial"/>
          <w:sz w:val="20"/>
          <w:szCs w:val="20"/>
          <w:lang w:eastAsia="en-GB"/>
        </w:rPr>
        <w:t xml:space="preserve"> October</w:t>
      </w:r>
      <w:r w:rsidRPr="00A51926">
        <w:rPr>
          <w:rFonts w:ascii="Arial" w:eastAsia="Times New Roman" w:hAnsi="Arial" w:cs="Arial"/>
          <w:sz w:val="20"/>
          <w:szCs w:val="20"/>
          <w:lang w:eastAsia="en-GB"/>
        </w:rPr>
        <w:t xml:space="preserve"> 2024 (both days inclusive). </w:t>
      </w:r>
      <w:r w:rsidRPr="00A51926">
        <w:rPr>
          <w:rFonts w:ascii="Arial" w:eastAsia="Times New Roman" w:hAnsi="Arial" w:cs="Arial"/>
          <w:sz w:val="20"/>
          <w:szCs w:val="20"/>
          <w:lang w:eastAsia="en-GB"/>
        </w:rPr>
        <w:tab/>
      </w:r>
    </w:p>
    <w:p w14:paraId="11DBC3AE" w14:textId="77777777" w:rsidR="00AA2432" w:rsidRPr="00A51926" w:rsidRDefault="00AA2432" w:rsidP="00976737">
      <w:pPr>
        <w:suppressAutoHyphens/>
        <w:spacing w:after="0" w:line="240" w:lineRule="auto"/>
        <w:ind w:right="95"/>
        <w:jc w:val="both"/>
        <w:outlineLvl w:val="8"/>
        <w:rPr>
          <w:rFonts w:ascii="Arial" w:eastAsia="Times New Roman" w:hAnsi="Arial" w:cs="Arial"/>
          <w:sz w:val="20"/>
          <w:szCs w:val="20"/>
          <w:lang w:eastAsia="en-GB"/>
        </w:rPr>
      </w:pPr>
    </w:p>
    <w:p w14:paraId="75CC2710" w14:textId="2D4E1B22" w:rsidR="00671202" w:rsidRPr="00A51926" w:rsidRDefault="00AA2432" w:rsidP="00671202">
      <w:pPr>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A copy of the Circular will also be available on the Company’s website (</w:t>
      </w:r>
      <w:hyperlink r:id="rId11" w:history="1">
        <w:r w:rsidR="00671202" w:rsidRPr="00A51926">
          <w:rPr>
            <w:rStyle w:val="Hyperlink"/>
            <w:rFonts w:ascii="Arial" w:eastAsia="Times New Roman" w:hAnsi="Arial" w:cs="Arial"/>
            <w:sz w:val="20"/>
            <w:szCs w:val="20"/>
            <w:lang w:eastAsia="en-GB"/>
          </w:rPr>
          <w:t>https://www.chrometco.co.za/</w:t>
        </w:r>
      </w:hyperlink>
      <w:r w:rsidRPr="00A51926">
        <w:rPr>
          <w:rFonts w:ascii="Arial" w:eastAsia="Times New Roman" w:hAnsi="Arial" w:cs="Arial"/>
          <w:sz w:val="20"/>
          <w:szCs w:val="20"/>
          <w:lang w:eastAsia="en-GB"/>
        </w:rPr>
        <w:t>)</w:t>
      </w:r>
    </w:p>
    <w:p w14:paraId="5CD09B11" w14:textId="479337B0" w:rsidR="00AA2432" w:rsidRDefault="00AA2432" w:rsidP="00671202">
      <w:pPr>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ab/>
      </w:r>
    </w:p>
    <w:p w14:paraId="69549742" w14:textId="787484DB" w:rsidR="00D103C9" w:rsidRPr="00A51926" w:rsidRDefault="00831D99" w:rsidP="00EF5A37">
      <w:pPr>
        <w:suppressAutoHyphens/>
        <w:spacing w:after="0" w:line="240" w:lineRule="auto"/>
        <w:ind w:right="95"/>
        <w:jc w:val="both"/>
        <w:outlineLvl w:val="8"/>
        <w:rPr>
          <w:rFonts w:ascii="Arial" w:eastAsia="Times New Roman" w:hAnsi="Arial" w:cs="Arial"/>
          <w:b/>
          <w:bCs/>
          <w:sz w:val="20"/>
          <w:szCs w:val="20"/>
          <w:lang w:eastAsia="en-GB"/>
        </w:rPr>
      </w:pPr>
      <w:r w:rsidRPr="00A51926">
        <w:rPr>
          <w:rFonts w:ascii="Arial" w:eastAsia="Times New Roman" w:hAnsi="Arial" w:cs="Arial"/>
          <w:b/>
          <w:bCs/>
          <w:sz w:val="20"/>
          <w:szCs w:val="20"/>
          <w:lang w:eastAsia="en-GB"/>
        </w:rPr>
        <w:t xml:space="preserve">SALIENT </w:t>
      </w:r>
      <w:r w:rsidR="00AA2432" w:rsidRPr="00A51926">
        <w:rPr>
          <w:rFonts w:ascii="Arial" w:eastAsia="Times New Roman" w:hAnsi="Arial" w:cs="Arial"/>
          <w:b/>
          <w:bCs/>
          <w:sz w:val="20"/>
          <w:szCs w:val="20"/>
          <w:lang w:eastAsia="en-GB"/>
        </w:rPr>
        <w:t>DATES AND TIMES</w:t>
      </w:r>
    </w:p>
    <w:p w14:paraId="2B898616" w14:textId="05764F4E" w:rsidR="00AA2432" w:rsidRPr="00A51926" w:rsidRDefault="00AA2432" w:rsidP="00EF5A37">
      <w:pPr>
        <w:suppressAutoHyphens/>
        <w:spacing w:after="0" w:line="240" w:lineRule="auto"/>
        <w:ind w:right="95"/>
        <w:jc w:val="both"/>
        <w:outlineLvl w:val="8"/>
        <w:rPr>
          <w:rFonts w:ascii="Arial" w:eastAsia="Times New Roman" w:hAnsi="Arial" w:cs="Arial"/>
          <w:sz w:val="20"/>
          <w:szCs w:val="20"/>
          <w:lang w:eastAsia="en-GB"/>
        </w:rPr>
      </w:pPr>
    </w:p>
    <w:p w14:paraId="40D4E509" w14:textId="2258E7C9" w:rsidR="00AA2432" w:rsidRPr="00A51926" w:rsidRDefault="00AA2432" w:rsidP="00AA2432">
      <w:pPr>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Shareholders are referred to the table below setting out important dates and times in relation to the Change of Name and the proposed shareholder resolutions.</w:t>
      </w:r>
    </w:p>
    <w:p w14:paraId="1A67C6CA" w14:textId="77777777" w:rsidR="00932112" w:rsidRPr="00A51926" w:rsidRDefault="00932112" w:rsidP="00AA2432">
      <w:pPr>
        <w:suppressAutoHyphens/>
        <w:spacing w:after="0" w:line="240" w:lineRule="auto"/>
        <w:ind w:right="95"/>
        <w:jc w:val="both"/>
        <w:outlineLvl w:val="8"/>
        <w:rPr>
          <w:rFonts w:ascii="Arial" w:eastAsia="Times New Roman" w:hAnsi="Arial" w:cs="Arial"/>
          <w:sz w:val="20"/>
          <w:szCs w:val="20"/>
          <w:lang w:eastAsia="en-GB"/>
        </w:rPr>
      </w:pPr>
    </w:p>
    <w:tbl>
      <w:tblPr>
        <w:tblStyle w:val="TableGrid"/>
        <w:tblW w:w="9356" w:type="dxa"/>
        <w:tblInd w:w="-5" w:type="dxa"/>
        <w:tblLook w:val="04A0" w:firstRow="1" w:lastRow="0" w:firstColumn="1" w:lastColumn="0" w:noHBand="0" w:noVBand="1"/>
      </w:tblPr>
      <w:tblGrid>
        <w:gridCol w:w="5670"/>
        <w:gridCol w:w="3686"/>
      </w:tblGrid>
      <w:tr w:rsidR="00831D99" w:rsidRPr="00A51926" w14:paraId="69C27170" w14:textId="77777777" w:rsidTr="00932112">
        <w:tc>
          <w:tcPr>
            <w:tcW w:w="5670" w:type="dxa"/>
          </w:tcPr>
          <w:p w14:paraId="380C2A38" w14:textId="77777777" w:rsidR="00831D99" w:rsidRPr="00A51926" w:rsidRDefault="00831D99" w:rsidP="00932112">
            <w:pPr>
              <w:rPr>
                <w:rFonts w:ascii="Arial" w:hAnsi="Arial" w:cs="Arial"/>
                <w:sz w:val="20"/>
                <w:szCs w:val="20"/>
              </w:rPr>
            </w:pPr>
          </w:p>
        </w:tc>
        <w:tc>
          <w:tcPr>
            <w:tcW w:w="3686" w:type="dxa"/>
          </w:tcPr>
          <w:p w14:paraId="45BC7432" w14:textId="3AEC2254" w:rsidR="00831D99" w:rsidRPr="00A51926" w:rsidRDefault="00831D99" w:rsidP="00A51926">
            <w:pPr>
              <w:jc w:val="right"/>
              <w:rPr>
                <w:rFonts w:ascii="Arial" w:hAnsi="Arial" w:cs="Arial"/>
                <w:b/>
                <w:bCs/>
                <w:sz w:val="20"/>
                <w:szCs w:val="20"/>
              </w:rPr>
            </w:pPr>
            <w:r w:rsidRPr="00A51926">
              <w:rPr>
                <w:rFonts w:ascii="Arial" w:hAnsi="Arial" w:cs="Arial"/>
                <w:b/>
                <w:bCs/>
                <w:sz w:val="20"/>
                <w:szCs w:val="20"/>
              </w:rPr>
              <w:t>2024</w:t>
            </w:r>
          </w:p>
        </w:tc>
      </w:tr>
      <w:tr w:rsidR="00932112" w:rsidRPr="00A51926" w14:paraId="3AE6F7DB" w14:textId="77777777" w:rsidTr="00932112">
        <w:tc>
          <w:tcPr>
            <w:tcW w:w="5670" w:type="dxa"/>
          </w:tcPr>
          <w:p w14:paraId="4EB413CC" w14:textId="77777777" w:rsidR="00932112" w:rsidRPr="00A51926" w:rsidRDefault="00932112" w:rsidP="00932112">
            <w:pPr>
              <w:rPr>
                <w:rFonts w:ascii="Arial" w:hAnsi="Arial" w:cs="Arial"/>
                <w:sz w:val="20"/>
                <w:szCs w:val="20"/>
              </w:rPr>
            </w:pPr>
            <w:r w:rsidRPr="00A51926">
              <w:rPr>
                <w:rFonts w:ascii="Arial" w:hAnsi="Arial" w:cs="Arial"/>
                <w:sz w:val="20"/>
                <w:szCs w:val="20"/>
              </w:rPr>
              <w:t>Record date to determine which Shareholders are eligible to receive this Circular</w:t>
            </w:r>
          </w:p>
          <w:p w14:paraId="658AD2DE" w14:textId="58C3A3D7" w:rsidR="004E57EA" w:rsidRPr="00A51926" w:rsidRDefault="004E57EA" w:rsidP="00932112">
            <w:pPr>
              <w:rPr>
                <w:rFonts w:ascii="Arial" w:hAnsi="Arial" w:cs="Arial"/>
                <w:sz w:val="20"/>
                <w:szCs w:val="20"/>
              </w:rPr>
            </w:pPr>
          </w:p>
        </w:tc>
        <w:tc>
          <w:tcPr>
            <w:tcW w:w="3686" w:type="dxa"/>
          </w:tcPr>
          <w:p w14:paraId="19C8796D" w14:textId="46CC776C" w:rsidR="00932112" w:rsidRPr="00A51926" w:rsidRDefault="00671202" w:rsidP="00A51926">
            <w:pPr>
              <w:jc w:val="right"/>
              <w:rPr>
                <w:rFonts w:ascii="Arial" w:hAnsi="Arial" w:cs="Arial"/>
                <w:sz w:val="20"/>
                <w:szCs w:val="20"/>
              </w:rPr>
            </w:pPr>
            <w:r w:rsidRPr="00A51926">
              <w:rPr>
                <w:rFonts w:ascii="Arial" w:hAnsi="Arial" w:cs="Arial"/>
                <w:sz w:val="20"/>
                <w:szCs w:val="20"/>
              </w:rPr>
              <w:t>Friday, 16 August</w:t>
            </w:r>
          </w:p>
        </w:tc>
      </w:tr>
      <w:tr w:rsidR="00932112" w:rsidRPr="00A51926" w14:paraId="554AB21D" w14:textId="77777777" w:rsidTr="00932112">
        <w:tc>
          <w:tcPr>
            <w:tcW w:w="5670" w:type="dxa"/>
          </w:tcPr>
          <w:p w14:paraId="5C7324FF" w14:textId="77777777" w:rsidR="004E57EA" w:rsidRPr="00A51926" w:rsidRDefault="00932112" w:rsidP="00932112">
            <w:pPr>
              <w:rPr>
                <w:rFonts w:ascii="Arial" w:hAnsi="Arial" w:cs="Arial"/>
                <w:sz w:val="20"/>
                <w:szCs w:val="20"/>
              </w:rPr>
            </w:pPr>
            <w:r w:rsidRPr="00A51926">
              <w:rPr>
                <w:rFonts w:ascii="Arial" w:hAnsi="Arial" w:cs="Arial"/>
                <w:sz w:val="20"/>
                <w:szCs w:val="20"/>
              </w:rPr>
              <w:t xml:space="preserve">Circular distributed to Shareholders   </w:t>
            </w:r>
          </w:p>
          <w:p w14:paraId="2D162B33" w14:textId="5BEE34F9" w:rsidR="00932112" w:rsidRPr="00A51926" w:rsidRDefault="00932112" w:rsidP="00932112">
            <w:pPr>
              <w:rPr>
                <w:rFonts w:ascii="Arial" w:hAnsi="Arial" w:cs="Arial"/>
                <w:sz w:val="20"/>
                <w:szCs w:val="20"/>
              </w:rPr>
            </w:pPr>
            <w:r w:rsidRPr="00A51926">
              <w:rPr>
                <w:rFonts w:ascii="Arial" w:hAnsi="Arial" w:cs="Arial"/>
                <w:sz w:val="20"/>
                <w:szCs w:val="20"/>
              </w:rPr>
              <w:t xml:space="preserve">                                                                                       </w:t>
            </w:r>
          </w:p>
        </w:tc>
        <w:tc>
          <w:tcPr>
            <w:tcW w:w="3686" w:type="dxa"/>
          </w:tcPr>
          <w:p w14:paraId="46841C9E" w14:textId="45DEA8C2" w:rsidR="00932112" w:rsidRPr="00A51926" w:rsidRDefault="003F6337" w:rsidP="00A51926">
            <w:pPr>
              <w:jc w:val="right"/>
              <w:rPr>
                <w:rFonts w:ascii="Arial" w:hAnsi="Arial" w:cs="Arial"/>
                <w:sz w:val="20"/>
                <w:szCs w:val="20"/>
              </w:rPr>
            </w:pPr>
            <w:r>
              <w:rPr>
                <w:rFonts w:ascii="Arial" w:hAnsi="Arial" w:cs="Arial"/>
                <w:sz w:val="20"/>
                <w:szCs w:val="20"/>
              </w:rPr>
              <w:t>Tuesday</w:t>
            </w:r>
            <w:r w:rsidR="00671202" w:rsidRPr="00A51926">
              <w:rPr>
                <w:rFonts w:ascii="Arial" w:hAnsi="Arial" w:cs="Arial"/>
                <w:sz w:val="20"/>
                <w:szCs w:val="20"/>
              </w:rPr>
              <w:t>,</w:t>
            </w:r>
            <w:r>
              <w:rPr>
                <w:rFonts w:ascii="Arial" w:hAnsi="Arial" w:cs="Arial"/>
                <w:sz w:val="20"/>
                <w:szCs w:val="20"/>
              </w:rPr>
              <w:t xml:space="preserve"> 27</w:t>
            </w:r>
            <w:r w:rsidR="00671202" w:rsidRPr="00A51926">
              <w:rPr>
                <w:rFonts w:ascii="Arial" w:hAnsi="Arial" w:cs="Arial"/>
                <w:sz w:val="20"/>
                <w:szCs w:val="20"/>
              </w:rPr>
              <w:t xml:space="preserve"> August</w:t>
            </w:r>
          </w:p>
        </w:tc>
      </w:tr>
      <w:tr w:rsidR="00932112" w:rsidRPr="00A51926" w14:paraId="419CC4E2" w14:textId="77777777" w:rsidTr="00932112">
        <w:tc>
          <w:tcPr>
            <w:tcW w:w="5670" w:type="dxa"/>
          </w:tcPr>
          <w:p w14:paraId="56F1ED96" w14:textId="77777777" w:rsidR="004E57EA" w:rsidRPr="00A51926" w:rsidRDefault="00932112" w:rsidP="00932112">
            <w:pPr>
              <w:rPr>
                <w:rFonts w:ascii="Arial" w:hAnsi="Arial" w:cs="Arial"/>
                <w:sz w:val="20"/>
                <w:szCs w:val="20"/>
              </w:rPr>
            </w:pPr>
            <w:r w:rsidRPr="00A51926">
              <w:rPr>
                <w:rFonts w:ascii="Arial" w:hAnsi="Arial" w:cs="Arial"/>
                <w:sz w:val="20"/>
                <w:szCs w:val="20"/>
              </w:rPr>
              <w:t xml:space="preserve">Announcement on SENS regarding the posting of the Circular    </w:t>
            </w:r>
          </w:p>
          <w:p w14:paraId="4278B0C0" w14:textId="57A102B6" w:rsidR="00932112" w:rsidRPr="00A51926" w:rsidRDefault="00932112" w:rsidP="00932112">
            <w:pPr>
              <w:rPr>
                <w:rFonts w:ascii="Arial" w:hAnsi="Arial" w:cs="Arial"/>
                <w:sz w:val="20"/>
                <w:szCs w:val="20"/>
              </w:rPr>
            </w:pPr>
            <w:r w:rsidRPr="00A51926">
              <w:rPr>
                <w:rFonts w:ascii="Arial" w:hAnsi="Arial" w:cs="Arial"/>
                <w:sz w:val="20"/>
                <w:szCs w:val="20"/>
              </w:rPr>
              <w:t xml:space="preserve">                                          </w:t>
            </w:r>
          </w:p>
        </w:tc>
        <w:tc>
          <w:tcPr>
            <w:tcW w:w="3686" w:type="dxa"/>
          </w:tcPr>
          <w:p w14:paraId="2B218FF7" w14:textId="09FCF239" w:rsidR="00932112" w:rsidRPr="00A51926" w:rsidRDefault="003F6337" w:rsidP="00A51926">
            <w:pPr>
              <w:jc w:val="right"/>
              <w:rPr>
                <w:rFonts w:ascii="Arial" w:hAnsi="Arial" w:cs="Arial"/>
                <w:sz w:val="20"/>
                <w:szCs w:val="20"/>
              </w:rPr>
            </w:pPr>
            <w:r>
              <w:rPr>
                <w:rFonts w:ascii="Arial" w:hAnsi="Arial" w:cs="Arial"/>
                <w:sz w:val="20"/>
                <w:szCs w:val="20"/>
              </w:rPr>
              <w:t>Tuesday</w:t>
            </w:r>
            <w:r w:rsidR="00671202" w:rsidRPr="00A51926">
              <w:rPr>
                <w:rFonts w:ascii="Arial" w:hAnsi="Arial" w:cs="Arial"/>
                <w:sz w:val="20"/>
                <w:szCs w:val="20"/>
              </w:rPr>
              <w:t xml:space="preserve">, </w:t>
            </w:r>
            <w:r>
              <w:rPr>
                <w:rFonts w:ascii="Arial" w:hAnsi="Arial" w:cs="Arial"/>
                <w:sz w:val="20"/>
                <w:szCs w:val="20"/>
              </w:rPr>
              <w:t>27</w:t>
            </w:r>
            <w:r w:rsidR="00671202" w:rsidRPr="00A51926">
              <w:rPr>
                <w:rFonts w:ascii="Arial" w:hAnsi="Arial" w:cs="Arial"/>
                <w:sz w:val="20"/>
                <w:szCs w:val="20"/>
              </w:rPr>
              <w:t xml:space="preserve"> August</w:t>
            </w:r>
          </w:p>
        </w:tc>
      </w:tr>
      <w:tr w:rsidR="00932112" w:rsidRPr="00A51926" w14:paraId="7B9F7EC3" w14:textId="77777777" w:rsidTr="00932112">
        <w:tc>
          <w:tcPr>
            <w:tcW w:w="5670" w:type="dxa"/>
          </w:tcPr>
          <w:p w14:paraId="5DD3802C" w14:textId="77777777" w:rsidR="004E57EA" w:rsidRPr="00A51926" w:rsidRDefault="00932112" w:rsidP="00932112">
            <w:pPr>
              <w:rPr>
                <w:rFonts w:ascii="Arial" w:hAnsi="Arial" w:cs="Arial"/>
                <w:sz w:val="20"/>
                <w:szCs w:val="20"/>
              </w:rPr>
            </w:pPr>
            <w:r w:rsidRPr="00A51926">
              <w:rPr>
                <w:rFonts w:ascii="Arial" w:hAnsi="Arial" w:cs="Arial"/>
                <w:sz w:val="20"/>
                <w:szCs w:val="20"/>
              </w:rPr>
              <w:t xml:space="preserve">Deemed date of delivery of Circular (7 calendar days from distribution)    </w:t>
            </w:r>
          </w:p>
          <w:p w14:paraId="5F047ED2" w14:textId="4B1ACA66" w:rsidR="00932112" w:rsidRPr="00A51926" w:rsidRDefault="00932112" w:rsidP="00932112">
            <w:pPr>
              <w:rPr>
                <w:rFonts w:ascii="Arial" w:hAnsi="Arial" w:cs="Arial"/>
                <w:sz w:val="20"/>
                <w:szCs w:val="20"/>
              </w:rPr>
            </w:pPr>
            <w:r w:rsidRPr="00A51926">
              <w:rPr>
                <w:rFonts w:ascii="Arial" w:hAnsi="Arial" w:cs="Arial"/>
                <w:sz w:val="20"/>
                <w:szCs w:val="20"/>
              </w:rPr>
              <w:t xml:space="preserve">                           </w:t>
            </w:r>
          </w:p>
        </w:tc>
        <w:tc>
          <w:tcPr>
            <w:tcW w:w="3686" w:type="dxa"/>
          </w:tcPr>
          <w:p w14:paraId="4A821654" w14:textId="13E71283" w:rsidR="00932112" w:rsidRPr="00A51926" w:rsidRDefault="003F6337" w:rsidP="00A51926">
            <w:pPr>
              <w:jc w:val="right"/>
              <w:rPr>
                <w:rFonts w:ascii="Arial" w:hAnsi="Arial" w:cs="Arial"/>
                <w:sz w:val="20"/>
                <w:szCs w:val="20"/>
              </w:rPr>
            </w:pPr>
            <w:r>
              <w:rPr>
                <w:rFonts w:ascii="Arial" w:hAnsi="Arial" w:cs="Arial"/>
                <w:sz w:val="20"/>
                <w:szCs w:val="20"/>
              </w:rPr>
              <w:t>Tuesday</w:t>
            </w:r>
            <w:r w:rsidR="00671202" w:rsidRPr="00A51926">
              <w:rPr>
                <w:rFonts w:ascii="Arial" w:hAnsi="Arial" w:cs="Arial"/>
                <w:sz w:val="20"/>
                <w:szCs w:val="20"/>
              </w:rPr>
              <w:t>,</w:t>
            </w:r>
            <w:r>
              <w:rPr>
                <w:rFonts w:ascii="Arial" w:hAnsi="Arial" w:cs="Arial"/>
                <w:sz w:val="20"/>
                <w:szCs w:val="20"/>
              </w:rPr>
              <w:t xml:space="preserve"> 3</w:t>
            </w:r>
            <w:r w:rsidR="00671202" w:rsidRPr="00A51926">
              <w:rPr>
                <w:rFonts w:ascii="Arial" w:hAnsi="Arial" w:cs="Arial"/>
                <w:sz w:val="20"/>
                <w:szCs w:val="20"/>
              </w:rPr>
              <w:t xml:space="preserve"> September</w:t>
            </w:r>
          </w:p>
        </w:tc>
      </w:tr>
      <w:tr w:rsidR="00932112" w:rsidRPr="00A51926" w14:paraId="74A17FF6" w14:textId="77777777" w:rsidTr="00932112">
        <w:tc>
          <w:tcPr>
            <w:tcW w:w="5670" w:type="dxa"/>
          </w:tcPr>
          <w:p w14:paraId="3EFD07C1" w14:textId="77777777" w:rsidR="00932112" w:rsidRPr="00A51926" w:rsidRDefault="00932112" w:rsidP="00932112">
            <w:pPr>
              <w:rPr>
                <w:rFonts w:ascii="Arial" w:hAnsi="Arial" w:cs="Arial"/>
                <w:sz w:val="20"/>
                <w:szCs w:val="20"/>
              </w:rPr>
            </w:pPr>
            <w:r w:rsidRPr="00A51926">
              <w:rPr>
                <w:rFonts w:ascii="Arial" w:hAnsi="Arial" w:cs="Arial"/>
                <w:sz w:val="20"/>
                <w:szCs w:val="20"/>
              </w:rPr>
              <w:t xml:space="preserve">Voting period opens    </w:t>
            </w:r>
          </w:p>
          <w:p w14:paraId="59CDF7A7" w14:textId="6878E7F7" w:rsidR="004E57EA" w:rsidRPr="00A51926" w:rsidRDefault="004E57EA" w:rsidP="00932112">
            <w:pPr>
              <w:rPr>
                <w:rFonts w:ascii="Arial" w:hAnsi="Arial" w:cs="Arial"/>
                <w:sz w:val="20"/>
                <w:szCs w:val="20"/>
              </w:rPr>
            </w:pPr>
          </w:p>
        </w:tc>
        <w:tc>
          <w:tcPr>
            <w:tcW w:w="3686" w:type="dxa"/>
          </w:tcPr>
          <w:p w14:paraId="4DA2ABB1" w14:textId="6A261535" w:rsidR="00932112" w:rsidRPr="00A51926" w:rsidRDefault="003F6337" w:rsidP="00A51926">
            <w:pPr>
              <w:jc w:val="right"/>
              <w:rPr>
                <w:rFonts w:ascii="Arial" w:hAnsi="Arial" w:cs="Arial"/>
                <w:sz w:val="20"/>
                <w:szCs w:val="20"/>
              </w:rPr>
            </w:pPr>
            <w:r>
              <w:rPr>
                <w:rFonts w:ascii="Arial" w:hAnsi="Arial" w:cs="Arial"/>
                <w:sz w:val="20"/>
                <w:szCs w:val="20"/>
              </w:rPr>
              <w:t>Tuesday</w:t>
            </w:r>
            <w:r w:rsidR="00671202" w:rsidRPr="00A51926">
              <w:rPr>
                <w:rFonts w:ascii="Arial" w:hAnsi="Arial" w:cs="Arial"/>
                <w:sz w:val="20"/>
                <w:szCs w:val="20"/>
              </w:rPr>
              <w:t xml:space="preserve">, </w:t>
            </w:r>
            <w:r>
              <w:rPr>
                <w:rFonts w:ascii="Arial" w:hAnsi="Arial" w:cs="Arial"/>
                <w:sz w:val="20"/>
                <w:szCs w:val="20"/>
              </w:rPr>
              <w:t>3</w:t>
            </w:r>
            <w:r w:rsidR="00671202" w:rsidRPr="00A51926">
              <w:rPr>
                <w:rFonts w:ascii="Arial" w:hAnsi="Arial" w:cs="Arial"/>
                <w:sz w:val="20"/>
                <w:szCs w:val="20"/>
              </w:rPr>
              <w:t xml:space="preserve"> September</w:t>
            </w:r>
          </w:p>
        </w:tc>
      </w:tr>
      <w:tr w:rsidR="00932112" w:rsidRPr="00A51926" w14:paraId="0CAF9345" w14:textId="77777777" w:rsidTr="00932112">
        <w:tc>
          <w:tcPr>
            <w:tcW w:w="5670" w:type="dxa"/>
          </w:tcPr>
          <w:p w14:paraId="4715ABD8" w14:textId="77777777" w:rsidR="004E57EA" w:rsidRPr="00A51926" w:rsidRDefault="00932112" w:rsidP="00932112">
            <w:pPr>
              <w:rPr>
                <w:rFonts w:ascii="Arial" w:hAnsi="Arial" w:cs="Arial"/>
                <w:sz w:val="20"/>
                <w:szCs w:val="20"/>
              </w:rPr>
            </w:pPr>
            <w:r w:rsidRPr="00A51926">
              <w:rPr>
                <w:rFonts w:ascii="Arial" w:hAnsi="Arial" w:cs="Arial"/>
                <w:sz w:val="20"/>
                <w:szCs w:val="20"/>
              </w:rPr>
              <w:t xml:space="preserve">Voting period closes (20 business days from voting period opening)  </w:t>
            </w:r>
          </w:p>
          <w:p w14:paraId="679F297A" w14:textId="208FC8C3" w:rsidR="00932112" w:rsidRPr="00A51926" w:rsidRDefault="00932112" w:rsidP="00932112">
            <w:pPr>
              <w:rPr>
                <w:rFonts w:ascii="Arial" w:hAnsi="Arial" w:cs="Arial"/>
                <w:sz w:val="20"/>
                <w:szCs w:val="20"/>
              </w:rPr>
            </w:pPr>
            <w:r w:rsidRPr="00A51926">
              <w:rPr>
                <w:rFonts w:ascii="Arial" w:hAnsi="Arial" w:cs="Arial"/>
                <w:sz w:val="20"/>
                <w:szCs w:val="20"/>
              </w:rPr>
              <w:t xml:space="preserve">                                   </w:t>
            </w:r>
          </w:p>
        </w:tc>
        <w:tc>
          <w:tcPr>
            <w:tcW w:w="3686" w:type="dxa"/>
          </w:tcPr>
          <w:p w14:paraId="600721FB" w14:textId="47E51CB8" w:rsidR="00932112" w:rsidRPr="00A51926" w:rsidRDefault="003F6337" w:rsidP="00A51926">
            <w:pPr>
              <w:jc w:val="right"/>
              <w:rPr>
                <w:rFonts w:ascii="Arial" w:hAnsi="Arial" w:cs="Arial"/>
                <w:sz w:val="20"/>
                <w:szCs w:val="20"/>
              </w:rPr>
            </w:pPr>
            <w:r>
              <w:rPr>
                <w:rFonts w:ascii="Arial" w:hAnsi="Arial" w:cs="Arial"/>
                <w:sz w:val="20"/>
                <w:szCs w:val="20"/>
              </w:rPr>
              <w:t>Thursday</w:t>
            </w:r>
            <w:r w:rsidR="00671202" w:rsidRPr="00A51926">
              <w:rPr>
                <w:rFonts w:ascii="Arial" w:hAnsi="Arial" w:cs="Arial"/>
                <w:sz w:val="20"/>
                <w:szCs w:val="20"/>
              </w:rPr>
              <w:t xml:space="preserve">, </w:t>
            </w:r>
            <w:r>
              <w:rPr>
                <w:rFonts w:ascii="Arial" w:hAnsi="Arial" w:cs="Arial"/>
                <w:sz w:val="20"/>
                <w:szCs w:val="20"/>
              </w:rPr>
              <w:t>3</w:t>
            </w:r>
            <w:r w:rsidR="00671202" w:rsidRPr="00A51926">
              <w:rPr>
                <w:rFonts w:ascii="Arial" w:hAnsi="Arial" w:cs="Arial"/>
                <w:sz w:val="20"/>
                <w:szCs w:val="20"/>
              </w:rPr>
              <w:t xml:space="preserve"> October</w:t>
            </w:r>
          </w:p>
        </w:tc>
      </w:tr>
      <w:tr w:rsidR="00932112" w:rsidRPr="00A51926" w14:paraId="45A5C28C" w14:textId="77777777" w:rsidTr="00932112">
        <w:tc>
          <w:tcPr>
            <w:tcW w:w="5670" w:type="dxa"/>
          </w:tcPr>
          <w:p w14:paraId="53E94AB4" w14:textId="77777777" w:rsidR="00671202" w:rsidRPr="00A51926" w:rsidRDefault="00932112" w:rsidP="00932112">
            <w:pPr>
              <w:rPr>
                <w:rFonts w:ascii="Arial" w:hAnsi="Arial" w:cs="Arial"/>
                <w:sz w:val="20"/>
                <w:szCs w:val="20"/>
              </w:rPr>
            </w:pPr>
            <w:r w:rsidRPr="00A51926">
              <w:rPr>
                <w:rFonts w:ascii="Arial" w:hAnsi="Arial" w:cs="Arial"/>
                <w:sz w:val="20"/>
                <w:szCs w:val="20"/>
              </w:rPr>
              <w:t>Deadline for the exercise of voting rights by Shareholders in respect of the</w:t>
            </w:r>
            <w:r w:rsidR="00671202" w:rsidRPr="00A51926">
              <w:rPr>
                <w:rFonts w:ascii="Arial" w:hAnsi="Arial" w:cs="Arial"/>
                <w:sz w:val="20"/>
                <w:szCs w:val="20"/>
              </w:rPr>
              <w:t xml:space="preserve"> Shareholder Resolutions by 12:00 (12 noon) on</w:t>
            </w:r>
          </w:p>
          <w:p w14:paraId="707FD445" w14:textId="2F37C797" w:rsidR="004E57EA" w:rsidRPr="00A51926" w:rsidRDefault="004E57EA" w:rsidP="00932112">
            <w:pPr>
              <w:rPr>
                <w:rFonts w:ascii="Arial" w:hAnsi="Arial" w:cs="Arial"/>
                <w:sz w:val="20"/>
                <w:szCs w:val="20"/>
              </w:rPr>
            </w:pPr>
          </w:p>
        </w:tc>
        <w:tc>
          <w:tcPr>
            <w:tcW w:w="3686" w:type="dxa"/>
          </w:tcPr>
          <w:p w14:paraId="72FF4277" w14:textId="3B8B9889" w:rsidR="00932112" w:rsidRPr="00A51926" w:rsidRDefault="003F6337" w:rsidP="00A51926">
            <w:pPr>
              <w:jc w:val="right"/>
              <w:rPr>
                <w:rFonts w:ascii="Arial" w:hAnsi="Arial" w:cs="Arial"/>
                <w:sz w:val="20"/>
                <w:szCs w:val="20"/>
              </w:rPr>
            </w:pPr>
            <w:r>
              <w:rPr>
                <w:rFonts w:ascii="Arial" w:hAnsi="Arial" w:cs="Arial"/>
                <w:sz w:val="20"/>
                <w:szCs w:val="20"/>
              </w:rPr>
              <w:lastRenderedPageBreak/>
              <w:t xml:space="preserve"> Thursday</w:t>
            </w:r>
            <w:r w:rsidR="00671202" w:rsidRPr="00A51926">
              <w:rPr>
                <w:rFonts w:ascii="Arial" w:hAnsi="Arial" w:cs="Arial"/>
                <w:sz w:val="20"/>
                <w:szCs w:val="20"/>
              </w:rPr>
              <w:t xml:space="preserve">, </w:t>
            </w:r>
            <w:r>
              <w:rPr>
                <w:rFonts w:ascii="Arial" w:hAnsi="Arial" w:cs="Arial"/>
                <w:sz w:val="20"/>
                <w:szCs w:val="20"/>
              </w:rPr>
              <w:t>3</w:t>
            </w:r>
            <w:r w:rsidR="00671202" w:rsidRPr="00A51926">
              <w:rPr>
                <w:rFonts w:ascii="Arial" w:hAnsi="Arial" w:cs="Arial"/>
                <w:sz w:val="20"/>
                <w:szCs w:val="20"/>
              </w:rPr>
              <w:t xml:space="preserve"> October</w:t>
            </w:r>
          </w:p>
        </w:tc>
      </w:tr>
      <w:tr w:rsidR="00932112" w:rsidRPr="00A51926" w14:paraId="3BB22B34" w14:textId="77777777" w:rsidTr="00932112">
        <w:tc>
          <w:tcPr>
            <w:tcW w:w="5670" w:type="dxa"/>
          </w:tcPr>
          <w:p w14:paraId="10766F37" w14:textId="6D11F984" w:rsidR="00932112" w:rsidRPr="00A51926" w:rsidRDefault="00932112" w:rsidP="00932112">
            <w:pPr>
              <w:rPr>
                <w:rFonts w:ascii="Arial" w:hAnsi="Arial" w:cs="Arial"/>
                <w:sz w:val="20"/>
                <w:szCs w:val="20"/>
              </w:rPr>
            </w:pPr>
            <w:r w:rsidRPr="00A51926">
              <w:rPr>
                <w:rFonts w:ascii="Arial" w:hAnsi="Arial" w:cs="Arial"/>
                <w:sz w:val="20"/>
                <w:szCs w:val="20"/>
              </w:rPr>
              <w:t xml:space="preserve">Results of the voting to be released on SENS and the Company’s website                       </w:t>
            </w:r>
          </w:p>
        </w:tc>
        <w:tc>
          <w:tcPr>
            <w:tcW w:w="3686" w:type="dxa"/>
          </w:tcPr>
          <w:p w14:paraId="2A95462E" w14:textId="705C83E1" w:rsidR="00932112" w:rsidRPr="00A51926" w:rsidRDefault="003F6337" w:rsidP="00A51926">
            <w:pPr>
              <w:jc w:val="right"/>
              <w:rPr>
                <w:rFonts w:ascii="Arial" w:hAnsi="Arial" w:cs="Arial"/>
                <w:sz w:val="20"/>
                <w:szCs w:val="20"/>
              </w:rPr>
            </w:pPr>
            <w:r>
              <w:rPr>
                <w:rFonts w:ascii="Arial" w:hAnsi="Arial" w:cs="Arial"/>
                <w:sz w:val="20"/>
                <w:szCs w:val="20"/>
              </w:rPr>
              <w:t>Thursday</w:t>
            </w:r>
            <w:r w:rsidR="00671202" w:rsidRPr="00A51926">
              <w:rPr>
                <w:rFonts w:ascii="Arial" w:hAnsi="Arial" w:cs="Arial"/>
                <w:sz w:val="20"/>
                <w:szCs w:val="20"/>
              </w:rPr>
              <w:t xml:space="preserve">, </w:t>
            </w:r>
            <w:r>
              <w:rPr>
                <w:rFonts w:ascii="Arial" w:hAnsi="Arial" w:cs="Arial"/>
                <w:sz w:val="20"/>
                <w:szCs w:val="20"/>
              </w:rPr>
              <w:t>3</w:t>
            </w:r>
            <w:r w:rsidR="00671202" w:rsidRPr="00A51926">
              <w:rPr>
                <w:rFonts w:ascii="Arial" w:hAnsi="Arial" w:cs="Arial"/>
                <w:sz w:val="20"/>
                <w:szCs w:val="20"/>
              </w:rPr>
              <w:t xml:space="preserve"> October or the Business Day on which the proposed Shareholder Resolutions are adopted (if earlier)</w:t>
            </w:r>
          </w:p>
        </w:tc>
      </w:tr>
      <w:tr w:rsidR="00932112" w:rsidRPr="00A51926" w14:paraId="77B1CAF6" w14:textId="77777777" w:rsidTr="00932112">
        <w:tc>
          <w:tcPr>
            <w:tcW w:w="5670" w:type="dxa"/>
          </w:tcPr>
          <w:p w14:paraId="7BB59F7B" w14:textId="77777777" w:rsidR="00932112" w:rsidRPr="00A51926" w:rsidRDefault="00932112" w:rsidP="00932112">
            <w:pPr>
              <w:rPr>
                <w:rFonts w:ascii="Arial" w:hAnsi="Arial" w:cs="Arial"/>
                <w:sz w:val="20"/>
                <w:szCs w:val="20"/>
              </w:rPr>
            </w:pPr>
            <w:r w:rsidRPr="00A51926">
              <w:rPr>
                <w:rFonts w:ascii="Arial" w:hAnsi="Arial" w:cs="Arial"/>
                <w:sz w:val="20"/>
                <w:szCs w:val="20"/>
              </w:rPr>
              <w:t>Change of Name special resolution lodged with CIPC for registration</w:t>
            </w:r>
          </w:p>
          <w:p w14:paraId="4C4F9EB4" w14:textId="6675771C" w:rsidR="004E57EA" w:rsidRPr="00A51926" w:rsidRDefault="004E57EA" w:rsidP="00932112">
            <w:pPr>
              <w:rPr>
                <w:rFonts w:ascii="Arial" w:hAnsi="Arial" w:cs="Arial"/>
                <w:sz w:val="20"/>
                <w:szCs w:val="20"/>
              </w:rPr>
            </w:pPr>
          </w:p>
        </w:tc>
        <w:tc>
          <w:tcPr>
            <w:tcW w:w="3686" w:type="dxa"/>
          </w:tcPr>
          <w:p w14:paraId="25884452" w14:textId="28073AD7" w:rsidR="00932112" w:rsidRPr="00A51926" w:rsidRDefault="003F6337" w:rsidP="00A51926">
            <w:pPr>
              <w:jc w:val="right"/>
              <w:rPr>
                <w:rFonts w:ascii="Arial" w:hAnsi="Arial" w:cs="Arial"/>
                <w:sz w:val="20"/>
                <w:szCs w:val="20"/>
              </w:rPr>
            </w:pPr>
            <w:r>
              <w:rPr>
                <w:rFonts w:ascii="Arial" w:hAnsi="Arial" w:cs="Arial"/>
                <w:sz w:val="20"/>
                <w:szCs w:val="20"/>
              </w:rPr>
              <w:t>Thursday</w:t>
            </w:r>
            <w:r w:rsidR="00671202" w:rsidRPr="00A51926">
              <w:rPr>
                <w:rFonts w:ascii="Arial" w:hAnsi="Arial" w:cs="Arial"/>
                <w:sz w:val="20"/>
                <w:szCs w:val="20"/>
              </w:rPr>
              <w:t xml:space="preserve">, </w:t>
            </w:r>
            <w:r>
              <w:rPr>
                <w:rFonts w:ascii="Arial" w:hAnsi="Arial" w:cs="Arial"/>
                <w:sz w:val="20"/>
                <w:szCs w:val="20"/>
              </w:rPr>
              <w:t>3</w:t>
            </w:r>
            <w:r w:rsidR="00671202" w:rsidRPr="00A51926">
              <w:rPr>
                <w:rFonts w:ascii="Arial" w:hAnsi="Arial" w:cs="Arial"/>
                <w:sz w:val="20"/>
                <w:szCs w:val="20"/>
              </w:rPr>
              <w:t xml:space="preserve"> October</w:t>
            </w:r>
          </w:p>
        </w:tc>
      </w:tr>
      <w:tr w:rsidR="00CF75F3" w:rsidRPr="00A51926" w14:paraId="74F611F1" w14:textId="77777777" w:rsidTr="00932112">
        <w:tc>
          <w:tcPr>
            <w:tcW w:w="5670" w:type="dxa"/>
          </w:tcPr>
          <w:p w14:paraId="54FD424B" w14:textId="77777777" w:rsidR="00CF75F3" w:rsidRPr="00A51926" w:rsidRDefault="00CF75F3" w:rsidP="00932112">
            <w:pPr>
              <w:rPr>
                <w:rFonts w:ascii="Arial" w:hAnsi="Arial" w:cs="Arial"/>
                <w:sz w:val="20"/>
                <w:szCs w:val="20"/>
              </w:rPr>
            </w:pPr>
            <w:r w:rsidRPr="00A51926">
              <w:rPr>
                <w:rFonts w:ascii="Arial" w:hAnsi="Arial" w:cs="Arial"/>
                <w:sz w:val="20"/>
                <w:szCs w:val="20"/>
              </w:rPr>
              <w:t>Expected date of CIPC registration of Change of Name special resolution</w:t>
            </w:r>
          </w:p>
          <w:p w14:paraId="2411E49B" w14:textId="66F54710" w:rsidR="004E57EA" w:rsidRPr="00A51926" w:rsidRDefault="004E57EA" w:rsidP="00932112">
            <w:pPr>
              <w:rPr>
                <w:rFonts w:ascii="Arial" w:hAnsi="Arial" w:cs="Arial"/>
                <w:sz w:val="20"/>
                <w:szCs w:val="20"/>
              </w:rPr>
            </w:pPr>
          </w:p>
        </w:tc>
        <w:tc>
          <w:tcPr>
            <w:tcW w:w="3686" w:type="dxa"/>
          </w:tcPr>
          <w:p w14:paraId="5D7BE466" w14:textId="7AF06734" w:rsidR="00CF75F3" w:rsidRPr="00A51926" w:rsidRDefault="00671202" w:rsidP="00A51926">
            <w:pPr>
              <w:jc w:val="right"/>
              <w:rPr>
                <w:rFonts w:ascii="Arial" w:hAnsi="Arial" w:cs="Arial"/>
                <w:sz w:val="20"/>
                <w:szCs w:val="20"/>
              </w:rPr>
            </w:pPr>
            <w:r w:rsidRPr="00A51926">
              <w:rPr>
                <w:rFonts w:ascii="Arial" w:hAnsi="Arial" w:cs="Arial"/>
                <w:sz w:val="20"/>
                <w:szCs w:val="20"/>
              </w:rPr>
              <w:t xml:space="preserve">Wednesday, 9 October </w:t>
            </w:r>
          </w:p>
        </w:tc>
      </w:tr>
      <w:tr w:rsidR="00CF75F3" w:rsidRPr="00A51926" w14:paraId="568E1C2D" w14:textId="77777777" w:rsidTr="00932112">
        <w:tc>
          <w:tcPr>
            <w:tcW w:w="5670" w:type="dxa"/>
          </w:tcPr>
          <w:p w14:paraId="00EAB76B" w14:textId="2919B3EE" w:rsidR="00CF75F3" w:rsidRPr="00A51926" w:rsidRDefault="00671202" w:rsidP="00932112">
            <w:pPr>
              <w:rPr>
                <w:rFonts w:ascii="Arial" w:hAnsi="Arial" w:cs="Arial"/>
                <w:sz w:val="20"/>
                <w:szCs w:val="20"/>
              </w:rPr>
            </w:pPr>
            <w:r w:rsidRPr="00A51926">
              <w:rPr>
                <w:rFonts w:ascii="Arial" w:hAnsi="Arial" w:cs="Arial"/>
                <w:sz w:val="20"/>
                <w:szCs w:val="20"/>
              </w:rPr>
              <w:t>Expected release on SENS of the finalisation announcement in respect of the Change of Name</w:t>
            </w:r>
          </w:p>
          <w:p w14:paraId="293CEF25" w14:textId="3D347825" w:rsidR="004E57EA" w:rsidRPr="00A51926" w:rsidRDefault="004E57EA" w:rsidP="00932112">
            <w:pPr>
              <w:rPr>
                <w:rFonts w:ascii="Arial" w:hAnsi="Arial" w:cs="Arial"/>
                <w:sz w:val="20"/>
                <w:szCs w:val="20"/>
              </w:rPr>
            </w:pPr>
          </w:p>
        </w:tc>
        <w:tc>
          <w:tcPr>
            <w:tcW w:w="3686" w:type="dxa"/>
          </w:tcPr>
          <w:p w14:paraId="21AF20E8" w14:textId="1C607B10" w:rsidR="00CF75F3" w:rsidRPr="00A51926" w:rsidRDefault="00671202" w:rsidP="00A51926">
            <w:pPr>
              <w:jc w:val="right"/>
              <w:rPr>
                <w:rFonts w:ascii="Arial" w:hAnsi="Arial" w:cs="Arial"/>
                <w:sz w:val="20"/>
                <w:szCs w:val="20"/>
              </w:rPr>
            </w:pPr>
            <w:r w:rsidRPr="00A51926">
              <w:rPr>
                <w:rFonts w:ascii="Arial" w:hAnsi="Arial" w:cs="Arial"/>
                <w:sz w:val="20"/>
                <w:szCs w:val="20"/>
              </w:rPr>
              <w:t>Thursday, 10 October</w:t>
            </w:r>
          </w:p>
        </w:tc>
      </w:tr>
      <w:tr w:rsidR="00CF75F3" w:rsidRPr="00A51926" w14:paraId="6FC7D73C" w14:textId="77777777" w:rsidTr="00932112">
        <w:tc>
          <w:tcPr>
            <w:tcW w:w="5670" w:type="dxa"/>
          </w:tcPr>
          <w:p w14:paraId="3E5F4EC5" w14:textId="5A187A5D" w:rsidR="00CF75F3" w:rsidRPr="00A51926" w:rsidRDefault="00671202" w:rsidP="00932112">
            <w:pPr>
              <w:rPr>
                <w:rFonts w:ascii="Arial" w:hAnsi="Arial" w:cs="Arial"/>
                <w:sz w:val="20"/>
                <w:szCs w:val="20"/>
              </w:rPr>
            </w:pPr>
            <w:r w:rsidRPr="00A51926">
              <w:rPr>
                <w:rFonts w:ascii="Arial" w:hAnsi="Arial" w:cs="Arial"/>
                <w:sz w:val="20"/>
                <w:szCs w:val="20"/>
              </w:rPr>
              <w:t xml:space="preserve">Expected last day to trade prior to the Change of Name </w:t>
            </w:r>
          </w:p>
          <w:p w14:paraId="78FFBE59" w14:textId="014CAA35" w:rsidR="004E57EA" w:rsidRPr="00A51926" w:rsidRDefault="004E57EA" w:rsidP="00932112">
            <w:pPr>
              <w:rPr>
                <w:rFonts w:ascii="Arial" w:hAnsi="Arial" w:cs="Arial"/>
                <w:sz w:val="20"/>
                <w:szCs w:val="20"/>
              </w:rPr>
            </w:pPr>
          </w:p>
        </w:tc>
        <w:tc>
          <w:tcPr>
            <w:tcW w:w="3686" w:type="dxa"/>
          </w:tcPr>
          <w:p w14:paraId="063664DB" w14:textId="4AFC626B" w:rsidR="00CF75F3" w:rsidRPr="00A51926" w:rsidRDefault="00671202" w:rsidP="00A51926">
            <w:pPr>
              <w:jc w:val="right"/>
              <w:rPr>
                <w:rFonts w:ascii="Arial" w:hAnsi="Arial" w:cs="Arial"/>
                <w:sz w:val="20"/>
                <w:szCs w:val="20"/>
              </w:rPr>
            </w:pPr>
            <w:r w:rsidRPr="00A51926">
              <w:rPr>
                <w:rFonts w:ascii="Arial" w:hAnsi="Arial" w:cs="Arial"/>
                <w:sz w:val="20"/>
                <w:szCs w:val="20"/>
              </w:rPr>
              <w:t>Tuesday, 22 October</w:t>
            </w:r>
          </w:p>
        </w:tc>
      </w:tr>
      <w:tr w:rsidR="00CF75F3" w:rsidRPr="00A51926" w14:paraId="26E2D8FD" w14:textId="77777777" w:rsidTr="00932112">
        <w:tc>
          <w:tcPr>
            <w:tcW w:w="5670" w:type="dxa"/>
          </w:tcPr>
          <w:p w14:paraId="18540D4A" w14:textId="46E1E95E" w:rsidR="00CF75F3" w:rsidRPr="00A51926" w:rsidRDefault="00671202" w:rsidP="00671202">
            <w:pPr>
              <w:rPr>
                <w:rFonts w:ascii="Arial" w:hAnsi="Arial" w:cs="Arial"/>
                <w:sz w:val="20"/>
                <w:szCs w:val="20"/>
              </w:rPr>
            </w:pPr>
            <w:r w:rsidRPr="00A51926">
              <w:rPr>
                <w:rFonts w:ascii="Arial" w:hAnsi="Arial" w:cs="Arial"/>
                <w:sz w:val="20"/>
                <w:szCs w:val="20"/>
              </w:rPr>
              <w:t>Expected termination date for trading under the name of “Chrometco Limited” and commencement of trading under the new name “Sail Mining Group Limited”, under JSE</w:t>
            </w:r>
            <w:r w:rsidR="005960BE">
              <w:rPr>
                <w:rFonts w:ascii="Arial" w:hAnsi="Arial" w:cs="Arial"/>
                <w:sz w:val="20"/>
                <w:szCs w:val="20"/>
              </w:rPr>
              <w:t xml:space="preserve"> </w:t>
            </w:r>
            <w:commentRangeStart w:id="1"/>
            <w:r w:rsidR="005960BE">
              <w:rPr>
                <w:rFonts w:ascii="Arial" w:hAnsi="Arial" w:cs="Arial"/>
                <w:sz w:val="20"/>
                <w:szCs w:val="20"/>
              </w:rPr>
              <w:t>share</w:t>
            </w:r>
            <w:r w:rsidRPr="00A51926">
              <w:rPr>
                <w:rFonts w:ascii="Arial" w:hAnsi="Arial" w:cs="Arial"/>
                <w:sz w:val="20"/>
                <w:szCs w:val="20"/>
              </w:rPr>
              <w:t xml:space="preserve"> </w:t>
            </w:r>
            <w:commentRangeEnd w:id="1"/>
            <w:r w:rsidR="005960BE">
              <w:rPr>
                <w:rStyle w:val="CommentReference"/>
              </w:rPr>
              <w:commentReference w:id="1"/>
            </w:r>
            <w:r w:rsidRPr="00A51926">
              <w:rPr>
                <w:rFonts w:ascii="Arial" w:hAnsi="Arial" w:cs="Arial"/>
                <w:sz w:val="20"/>
                <w:szCs w:val="20"/>
              </w:rPr>
              <w:t>code “SGP”, the abbreviated name</w:t>
            </w:r>
            <w:r w:rsidR="004E57EA" w:rsidRPr="00A51926">
              <w:rPr>
                <w:rFonts w:ascii="Arial" w:hAnsi="Arial" w:cs="Arial"/>
                <w:sz w:val="20"/>
                <w:szCs w:val="20"/>
              </w:rPr>
              <w:t xml:space="preserve"> </w:t>
            </w:r>
            <w:r w:rsidRPr="00A51926">
              <w:rPr>
                <w:rFonts w:ascii="Arial" w:hAnsi="Arial" w:cs="Arial"/>
                <w:sz w:val="20"/>
                <w:szCs w:val="20"/>
              </w:rPr>
              <w:t>“SAIL</w:t>
            </w:r>
            <w:r w:rsidR="00831D99" w:rsidRPr="00A51926">
              <w:rPr>
                <w:rFonts w:ascii="Arial" w:hAnsi="Arial" w:cs="Arial"/>
                <w:sz w:val="20"/>
                <w:szCs w:val="20"/>
              </w:rPr>
              <w:t xml:space="preserve"> </w:t>
            </w:r>
            <w:r w:rsidRPr="00A51926">
              <w:rPr>
                <w:rFonts w:ascii="Arial" w:hAnsi="Arial" w:cs="Arial"/>
                <w:sz w:val="20"/>
                <w:szCs w:val="20"/>
              </w:rPr>
              <w:t xml:space="preserve">MNG” and ISIN </w:t>
            </w:r>
            <w:r w:rsidR="00890838" w:rsidRPr="00890838">
              <w:rPr>
                <w:rFonts w:ascii="Arial" w:hAnsi="Arial" w:cs="Arial"/>
                <w:sz w:val="20"/>
                <w:szCs w:val="20"/>
              </w:rPr>
              <w:t>ZAE000070249</w:t>
            </w:r>
            <w:r w:rsidR="00890838">
              <w:rPr>
                <w:rFonts w:ascii="Arial" w:hAnsi="Arial" w:cs="Arial"/>
                <w:sz w:val="20"/>
                <w:szCs w:val="20"/>
              </w:rPr>
              <w:t xml:space="preserve"> </w:t>
            </w:r>
            <w:r w:rsidRPr="00A51926">
              <w:rPr>
                <w:rFonts w:ascii="Arial" w:hAnsi="Arial" w:cs="Arial"/>
                <w:sz w:val="20"/>
                <w:szCs w:val="20"/>
              </w:rPr>
              <w:t>from the commencement of trade</w:t>
            </w:r>
            <w:r w:rsidR="00890838">
              <w:rPr>
                <w:rFonts w:ascii="Arial" w:hAnsi="Arial" w:cs="Arial"/>
                <w:sz w:val="20"/>
                <w:szCs w:val="20"/>
              </w:rPr>
              <w:t xml:space="preserve"> </w:t>
            </w:r>
          </w:p>
          <w:p w14:paraId="25ECBBA7" w14:textId="382D960E" w:rsidR="004E57EA" w:rsidRPr="00A51926" w:rsidRDefault="004E57EA" w:rsidP="00671202">
            <w:pPr>
              <w:rPr>
                <w:rFonts w:ascii="Arial" w:hAnsi="Arial" w:cs="Arial"/>
                <w:sz w:val="20"/>
                <w:szCs w:val="20"/>
              </w:rPr>
            </w:pPr>
          </w:p>
        </w:tc>
        <w:tc>
          <w:tcPr>
            <w:tcW w:w="3686" w:type="dxa"/>
          </w:tcPr>
          <w:p w14:paraId="05E7C0FA" w14:textId="54A89256" w:rsidR="00CF75F3" w:rsidRPr="00A51926" w:rsidRDefault="00671202" w:rsidP="00A51926">
            <w:pPr>
              <w:jc w:val="right"/>
              <w:rPr>
                <w:rFonts w:ascii="Arial" w:hAnsi="Arial" w:cs="Arial"/>
                <w:sz w:val="20"/>
                <w:szCs w:val="20"/>
              </w:rPr>
            </w:pPr>
            <w:r w:rsidRPr="00A51926">
              <w:rPr>
                <w:rFonts w:ascii="Arial" w:hAnsi="Arial" w:cs="Arial"/>
                <w:sz w:val="20"/>
                <w:szCs w:val="20"/>
              </w:rPr>
              <w:t>Wednesday, 23 October</w:t>
            </w:r>
          </w:p>
        </w:tc>
      </w:tr>
      <w:tr w:rsidR="00CF75F3" w:rsidRPr="00A51926" w14:paraId="38E04DFA" w14:textId="77777777" w:rsidTr="00932112">
        <w:tc>
          <w:tcPr>
            <w:tcW w:w="5670" w:type="dxa"/>
          </w:tcPr>
          <w:p w14:paraId="44C956F5" w14:textId="30359E30" w:rsidR="00CF75F3" w:rsidRPr="00A51926" w:rsidRDefault="00671202" w:rsidP="00932112">
            <w:pPr>
              <w:rPr>
                <w:rFonts w:ascii="Arial" w:hAnsi="Arial" w:cs="Arial"/>
                <w:sz w:val="20"/>
                <w:szCs w:val="20"/>
              </w:rPr>
            </w:pPr>
            <w:r w:rsidRPr="00A51926">
              <w:rPr>
                <w:rFonts w:ascii="Arial" w:hAnsi="Arial" w:cs="Arial"/>
                <w:sz w:val="20"/>
                <w:szCs w:val="20"/>
              </w:rPr>
              <w:t>Expected record date for the Change of Name</w:t>
            </w:r>
          </w:p>
          <w:p w14:paraId="126ED040" w14:textId="104C5BC7" w:rsidR="004E57EA" w:rsidRPr="00A51926" w:rsidRDefault="004E57EA" w:rsidP="00932112">
            <w:pPr>
              <w:rPr>
                <w:rFonts w:ascii="Arial" w:hAnsi="Arial" w:cs="Arial"/>
                <w:sz w:val="20"/>
                <w:szCs w:val="20"/>
              </w:rPr>
            </w:pPr>
          </w:p>
        </w:tc>
        <w:tc>
          <w:tcPr>
            <w:tcW w:w="3686" w:type="dxa"/>
          </w:tcPr>
          <w:p w14:paraId="4037D482" w14:textId="748E90DE" w:rsidR="00CF75F3" w:rsidRPr="00A51926" w:rsidRDefault="00671202" w:rsidP="00A51926">
            <w:pPr>
              <w:jc w:val="right"/>
              <w:rPr>
                <w:rFonts w:ascii="Arial" w:hAnsi="Arial" w:cs="Arial"/>
                <w:sz w:val="20"/>
                <w:szCs w:val="20"/>
              </w:rPr>
            </w:pPr>
            <w:r w:rsidRPr="00A51926">
              <w:rPr>
                <w:rFonts w:ascii="Arial" w:hAnsi="Arial" w:cs="Arial"/>
                <w:sz w:val="20"/>
                <w:szCs w:val="20"/>
              </w:rPr>
              <w:t>Friday, 25 October</w:t>
            </w:r>
          </w:p>
        </w:tc>
      </w:tr>
      <w:tr w:rsidR="00CF75F3" w:rsidRPr="00A51926" w14:paraId="45E63797" w14:textId="77777777" w:rsidTr="00932112">
        <w:tc>
          <w:tcPr>
            <w:tcW w:w="5670" w:type="dxa"/>
          </w:tcPr>
          <w:p w14:paraId="57D3EE19" w14:textId="14027553" w:rsidR="00CF75F3" w:rsidRPr="00A51926" w:rsidRDefault="00671202" w:rsidP="004E57EA">
            <w:pPr>
              <w:rPr>
                <w:rFonts w:ascii="Arial" w:hAnsi="Arial" w:cs="Arial"/>
                <w:sz w:val="20"/>
                <w:szCs w:val="20"/>
              </w:rPr>
            </w:pPr>
            <w:r w:rsidRPr="00A51926">
              <w:rPr>
                <w:rFonts w:ascii="Arial" w:hAnsi="Arial" w:cs="Arial"/>
                <w:sz w:val="20"/>
                <w:szCs w:val="20"/>
              </w:rPr>
              <w:t>Expected date that the accounts of Dematerialised Shareholders with their</w:t>
            </w:r>
            <w:r w:rsidR="004E57EA" w:rsidRPr="00A51926">
              <w:rPr>
                <w:rFonts w:ascii="Arial" w:hAnsi="Arial" w:cs="Arial"/>
                <w:sz w:val="20"/>
                <w:szCs w:val="20"/>
              </w:rPr>
              <w:t xml:space="preserve"> </w:t>
            </w:r>
            <w:r w:rsidRPr="00A51926">
              <w:rPr>
                <w:rFonts w:ascii="Arial" w:hAnsi="Arial" w:cs="Arial"/>
                <w:sz w:val="20"/>
                <w:szCs w:val="20"/>
              </w:rPr>
              <w:t>CSDPs or brokers will be updated with the new name</w:t>
            </w:r>
          </w:p>
          <w:p w14:paraId="0508E2ED" w14:textId="3A4B14A7" w:rsidR="004E57EA" w:rsidRPr="00A51926" w:rsidRDefault="004E57EA" w:rsidP="004E57EA">
            <w:pPr>
              <w:rPr>
                <w:rFonts w:ascii="Arial" w:hAnsi="Arial" w:cs="Arial"/>
                <w:sz w:val="20"/>
                <w:szCs w:val="20"/>
              </w:rPr>
            </w:pPr>
          </w:p>
        </w:tc>
        <w:tc>
          <w:tcPr>
            <w:tcW w:w="3686" w:type="dxa"/>
          </w:tcPr>
          <w:p w14:paraId="40F659F7" w14:textId="2EAF122D" w:rsidR="00CF75F3" w:rsidRPr="00A51926" w:rsidRDefault="00671202" w:rsidP="00A51926">
            <w:pPr>
              <w:jc w:val="right"/>
              <w:rPr>
                <w:rFonts w:ascii="Arial" w:hAnsi="Arial" w:cs="Arial"/>
                <w:sz w:val="20"/>
                <w:szCs w:val="20"/>
              </w:rPr>
            </w:pPr>
            <w:r w:rsidRPr="00A51926">
              <w:rPr>
                <w:rFonts w:ascii="Arial" w:hAnsi="Arial" w:cs="Arial"/>
                <w:sz w:val="20"/>
                <w:szCs w:val="20"/>
              </w:rPr>
              <w:t>Monday, 28 October</w:t>
            </w:r>
          </w:p>
        </w:tc>
      </w:tr>
      <w:tr w:rsidR="00CF75F3" w:rsidRPr="00A51926" w14:paraId="049B810E" w14:textId="77777777" w:rsidTr="00932112">
        <w:tc>
          <w:tcPr>
            <w:tcW w:w="5670" w:type="dxa"/>
          </w:tcPr>
          <w:p w14:paraId="618FC608" w14:textId="3D5BBB7B" w:rsidR="004E57EA" w:rsidRPr="00A51926" w:rsidRDefault="00671202" w:rsidP="004E57EA">
            <w:pPr>
              <w:rPr>
                <w:rFonts w:ascii="Arial" w:hAnsi="Arial" w:cs="Arial"/>
                <w:sz w:val="20"/>
                <w:szCs w:val="20"/>
              </w:rPr>
            </w:pPr>
            <w:r w:rsidRPr="00A51926">
              <w:rPr>
                <w:rFonts w:ascii="Arial" w:hAnsi="Arial" w:cs="Arial"/>
                <w:sz w:val="20"/>
                <w:szCs w:val="20"/>
              </w:rPr>
              <w:t>Expected date that new share certificates will be issued to the Certificated</w:t>
            </w:r>
            <w:r w:rsidR="004E57EA" w:rsidRPr="00A51926">
              <w:rPr>
                <w:rFonts w:ascii="Arial" w:hAnsi="Arial" w:cs="Arial"/>
                <w:sz w:val="20"/>
                <w:szCs w:val="20"/>
              </w:rPr>
              <w:t xml:space="preserve"> </w:t>
            </w:r>
            <w:r w:rsidRPr="00A51926">
              <w:rPr>
                <w:rFonts w:ascii="Arial" w:hAnsi="Arial" w:cs="Arial"/>
                <w:sz w:val="20"/>
                <w:szCs w:val="20"/>
              </w:rPr>
              <w:t xml:space="preserve">Shareholders, posted by registered post, at their risk  </w:t>
            </w:r>
          </w:p>
          <w:p w14:paraId="6E7D4609" w14:textId="04A8FA1C" w:rsidR="00CF75F3" w:rsidRPr="00A51926" w:rsidRDefault="00671202" w:rsidP="004E57EA">
            <w:pPr>
              <w:rPr>
                <w:rFonts w:ascii="Arial" w:hAnsi="Arial" w:cs="Arial"/>
                <w:sz w:val="20"/>
                <w:szCs w:val="20"/>
              </w:rPr>
            </w:pPr>
            <w:r w:rsidRPr="00A51926">
              <w:rPr>
                <w:rFonts w:ascii="Arial" w:hAnsi="Arial" w:cs="Arial"/>
                <w:sz w:val="20"/>
                <w:szCs w:val="20"/>
              </w:rPr>
              <w:t xml:space="preserve">                                                            </w:t>
            </w:r>
          </w:p>
        </w:tc>
        <w:tc>
          <w:tcPr>
            <w:tcW w:w="3686" w:type="dxa"/>
          </w:tcPr>
          <w:p w14:paraId="56F4B39D" w14:textId="4529E767" w:rsidR="00CF75F3" w:rsidRPr="00A51926" w:rsidRDefault="00671202" w:rsidP="00A51926">
            <w:pPr>
              <w:jc w:val="right"/>
              <w:rPr>
                <w:rFonts w:ascii="Arial" w:hAnsi="Arial" w:cs="Arial"/>
                <w:sz w:val="20"/>
                <w:szCs w:val="20"/>
              </w:rPr>
            </w:pPr>
            <w:r w:rsidRPr="00A51926">
              <w:rPr>
                <w:rFonts w:ascii="Arial" w:hAnsi="Arial" w:cs="Arial"/>
                <w:sz w:val="20"/>
                <w:szCs w:val="20"/>
              </w:rPr>
              <w:t>Monday, 28 October</w:t>
            </w:r>
          </w:p>
        </w:tc>
      </w:tr>
    </w:tbl>
    <w:p w14:paraId="5AA5149E" w14:textId="77777777" w:rsidR="00567B12" w:rsidRPr="00A51926" w:rsidRDefault="00567B12" w:rsidP="00EF5A37">
      <w:pPr>
        <w:suppressAutoHyphens/>
        <w:spacing w:after="0" w:line="240" w:lineRule="auto"/>
        <w:ind w:right="95"/>
        <w:jc w:val="both"/>
        <w:outlineLvl w:val="8"/>
        <w:rPr>
          <w:rFonts w:ascii="Arial" w:eastAsia="Times New Roman" w:hAnsi="Arial" w:cs="Arial"/>
          <w:sz w:val="20"/>
          <w:szCs w:val="20"/>
          <w:lang w:eastAsia="en-GB"/>
        </w:rPr>
      </w:pPr>
    </w:p>
    <w:p w14:paraId="02E19C8A" w14:textId="77777777" w:rsidR="00567B12" w:rsidRPr="00A51926" w:rsidRDefault="00567B12" w:rsidP="00567B12">
      <w:p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Notes: </w:t>
      </w:r>
    </w:p>
    <w:p w14:paraId="243F15A1" w14:textId="77777777" w:rsidR="00567B12" w:rsidRPr="00A51926" w:rsidRDefault="00567B12" w:rsidP="00567B12">
      <w:p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 </w:t>
      </w:r>
    </w:p>
    <w:p w14:paraId="39F65DA4" w14:textId="03343EB8" w:rsidR="00567B12" w:rsidRPr="00A51926" w:rsidRDefault="00567B12" w:rsidP="00A51926">
      <w:pPr>
        <w:pStyle w:val="ListParagraph"/>
        <w:numPr>
          <w:ilvl w:val="0"/>
          <w:numId w:val="4"/>
        </w:num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The above dates and times are subject to change as they are subject to the filing </w:t>
      </w:r>
    </w:p>
    <w:p w14:paraId="4D0443AA" w14:textId="58A57A0A" w:rsidR="00567B12" w:rsidRPr="00A51926" w:rsidRDefault="00567B12" w:rsidP="00A51926">
      <w:pPr>
        <w:pStyle w:val="ListParagraph"/>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of the relevant Special Resolution with the CIPC. Shareholders will be notified of any material changes which will be released on SENS. </w:t>
      </w:r>
    </w:p>
    <w:p w14:paraId="37A4B34A" w14:textId="0656D4F1" w:rsidR="00567B12" w:rsidRPr="00A51926" w:rsidRDefault="00567B12" w:rsidP="00A51926">
      <w:pPr>
        <w:tabs>
          <w:tab w:val="left" w:pos="1019"/>
        </w:tabs>
        <w:suppressAutoHyphens/>
        <w:spacing w:after="0" w:line="240" w:lineRule="auto"/>
        <w:ind w:right="95" w:firstLine="60"/>
        <w:jc w:val="both"/>
        <w:outlineLvl w:val="8"/>
        <w:rPr>
          <w:rFonts w:ascii="Arial" w:eastAsia="Times New Roman" w:hAnsi="Arial" w:cs="Arial"/>
          <w:sz w:val="20"/>
          <w:szCs w:val="20"/>
          <w:lang w:eastAsia="en-GB"/>
        </w:rPr>
      </w:pPr>
    </w:p>
    <w:p w14:paraId="585B701C" w14:textId="2CBC0604" w:rsidR="00567B12" w:rsidRPr="00A51926" w:rsidRDefault="00567B12" w:rsidP="006E0313">
      <w:pPr>
        <w:pStyle w:val="ListParagraph"/>
        <w:numPr>
          <w:ilvl w:val="0"/>
          <w:numId w:val="4"/>
        </w:num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All times quoted in this </w:t>
      </w:r>
      <w:r w:rsidR="004E57EA" w:rsidRPr="00A51926">
        <w:rPr>
          <w:rFonts w:ascii="Arial" w:eastAsia="Times New Roman" w:hAnsi="Arial" w:cs="Arial"/>
          <w:sz w:val="20"/>
          <w:szCs w:val="20"/>
          <w:lang w:eastAsia="en-GB"/>
        </w:rPr>
        <w:t xml:space="preserve">announcement </w:t>
      </w:r>
      <w:r w:rsidRPr="00A51926">
        <w:rPr>
          <w:rFonts w:ascii="Arial" w:eastAsia="Times New Roman" w:hAnsi="Arial" w:cs="Arial"/>
          <w:sz w:val="20"/>
          <w:szCs w:val="20"/>
          <w:lang w:eastAsia="en-GB"/>
        </w:rPr>
        <w:t xml:space="preserve">are local times in South Africa. </w:t>
      </w:r>
    </w:p>
    <w:p w14:paraId="46E8BB69" w14:textId="03CF6CCF" w:rsidR="00567B12" w:rsidRPr="00A51926" w:rsidRDefault="00567B12" w:rsidP="006E0313">
      <w:pPr>
        <w:pStyle w:val="ListParagraph"/>
        <w:tabs>
          <w:tab w:val="left" w:pos="1019"/>
        </w:tabs>
        <w:suppressAutoHyphens/>
        <w:spacing w:after="0" w:line="240" w:lineRule="auto"/>
        <w:ind w:right="95"/>
        <w:jc w:val="both"/>
        <w:outlineLvl w:val="8"/>
        <w:rPr>
          <w:rFonts w:ascii="Arial" w:eastAsia="Times New Roman" w:hAnsi="Arial" w:cs="Arial"/>
          <w:sz w:val="20"/>
          <w:szCs w:val="20"/>
          <w:lang w:eastAsia="en-GB"/>
        </w:rPr>
      </w:pPr>
    </w:p>
    <w:p w14:paraId="3CD44732" w14:textId="6C7D0009" w:rsidR="00567B12" w:rsidRPr="00A51926" w:rsidRDefault="00567B12" w:rsidP="006E0313">
      <w:pPr>
        <w:pStyle w:val="ListParagraph"/>
        <w:numPr>
          <w:ilvl w:val="0"/>
          <w:numId w:val="4"/>
        </w:num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Shareholders may not dematerialise or </w:t>
      </w:r>
      <w:proofErr w:type="spellStart"/>
      <w:r w:rsidRPr="00A51926">
        <w:rPr>
          <w:rFonts w:ascii="Arial" w:eastAsia="Times New Roman" w:hAnsi="Arial" w:cs="Arial"/>
          <w:sz w:val="20"/>
          <w:szCs w:val="20"/>
          <w:lang w:eastAsia="en-GB"/>
        </w:rPr>
        <w:t>rematerialise</w:t>
      </w:r>
      <w:proofErr w:type="spellEnd"/>
      <w:r w:rsidRPr="00A51926">
        <w:rPr>
          <w:rFonts w:ascii="Arial" w:eastAsia="Times New Roman" w:hAnsi="Arial" w:cs="Arial"/>
          <w:sz w:val="20"/>
          <w:szCs w:val="20"/>
          <w:lang w:eastAsia="en-GB"/>
        </w:rPr>
        <w:t xml:space="preserve"> their Shares after the </w:t>
      </w:r>
      <w:r w:rsidR="00941BB0" w:rsidRPr="00A51926">
        <w:rPr>
          <w:rFonts w:ascii="Arial" w:eastAsia="Times New Roman" w:hAnsi="Arial" w:cs="Arial"/>
          <w:sz w:val="20"/>
          <w:szCs w:val="20"/>
          <w:lang w:eastAsia="en-GB"/>
        </w:rPr>
        <w:t>last day</w:t>
      </w:r>
      <w:r w:rsidRPr="00A51926">
        <w:rPr>
          <w:rFonts w:ascii="Arial" w:eastAsia="Times New Roman" w:hAnsi="Arial" w:cs="Arial"/>
          <w:sz w:val="20"/>
          <w:szCs w:val="20"/>
          <w:lang w:eastAsia="en-GB"/>
        </w:rPr>
        <w:t xml:space="preserve"> to trade in </w:t>
      </w:r>
      <w:r w:rsidR="004B362E" w:rsidRPr="00A51926">
        <w:rPr>
          <w:rFonts w:ascii="Arial" w:eastAsia="Times New Roman" w:hAnsi="Arial" w:cs="Arial"/>
          <w:sz w:val="20"/>
          <w:szCs w:val="20"/>
          <w:lang w:eastAsia="en-GB"/>
        </w:rPr>
        <w:t>Chrometco</w:t>
      </w:r>
      <w:r w:rsidRPr="00A51926">
        <w:rPr>
          <w:rFonts w:ascii="Arial" w:eastAsia="Times New Roman" w:hAnsi="Arial" w:cs="Arial"/>
          <w:sz w:val="20"/>
          <w:szCs w:val="20"/>
          <w:lang w:eastAsia="en-GB"/>
        </w:rPr>
        <w:t xml:space="preserve">. </w:t>
      </w:r>
    </w:p>
    <w:p w14:paraId="36BC2088" w14:textId="38D8AFD9" w:rsidR="00567B12" w:rsidRPr="00A51926" w:rsidRDefault="00567B12" w:rsidP="006E0313">
      <w:pPr>
        <w:pStyle w:val="ListParagraph"/>
        <w:tabs>
          <w:tab w:val="left" w:pos="1019"/>
        </w:tabs>
        <w:suppressAutoHyphens/>
        <w:spacing w:after="0" w:line="240" w:lineRule="auto"/>
        <w:ind w:right="95"/>
        <w:jc w:val="both"/>
        <w:outlineLvl w:val="8"/>
        <w:rPr>
          <w:rFonts w:ascii="Arial" w:eastAsia="Times New Roman" w:hAnsi="Arial" w:cs="Arial"/>
          <w:sz w:val="20"/>
          <w:szCs w:val="20"/>
          <w:lang w:eastAsia="en-GB"/>
        </w:rPr>
      </w:pPr>
    </w:p>
    <w:p w14:paraId="69BC7904" w14:textId="77FA2326" w:rsidR="00567B12" w:rsidRDefault="00831D99" w:rsidP="007E6351">
      <w:pPr>
        <w:pStyle w:val="ListParagraph"/>
        <w:numPr>
          <w:ilvl w:val="0"/>
          <w:numId w:val="4"/>
        </w:num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890838">
        <w:rPr>
          <w:rFonts w:ascii="Arial" w:eastAsia="Times New Roman" w:hAnsi="Arial" w:cs="Arial"/>
          <w:sz w:val="20"/>
          <w:szCs w:val="20"/>
          <w:lang w:eastAsia="en-GB"/>
        </w:rPr>
        <w:t>The Company will remain listed in the “Basic Materials” sector of the Main Board of the JSE</w:t>
      </w:r>
      <w:r w:rsidR="007E6351">
        <w:rPr>
          <w:rFonts w:ascii="Arial" w:eastAsia="Times New Roman" w:hAnsi="Arial" w:cs="Arial"/>
          <w:sz w:val="20"/>
          <w:szCs w:val="20"/>
          <w:lang w:eastAsia="en-GB"/>
        </w:rPr>
        <w:t xml:space="preserve"> and </w:t>
      </w:r>
      <w:r w:rsidR="007E6351" w:rsidRPr="00A51926">
        <w:rPr>
          <w:rFonts w:ascii="Arial" w:eastAsia="Times New Roman" w:hAnsi="Arial" w:cs="Arial"/>
          <w:sz w:val="20"/>
          <w:szCs w:val="20"/>
          <w:lang w:eastAsia="en-GB"/>
        </w:rPr>
        <w:t>will retain its historical financial and trading reference data</w:t>
      </w:r>
      <w:commentRangeStart w:id="2"/>
      <w:commentRangeEnd w:id="2"/>
      <w:r w:rsidR="007E6351" w:rsidRPr="006E0313">
        <w:rPr>
          <w:rFonts w:ascii="Arial" w:eastAsia="Times New Roman" w:hAnsi="Arial" w:cs="Arial"/>
          <w:sz w:val="20"/>
          <w:szCs w:val="20"/>
          <w:lang w:eastAsia="en-GB"/>
        </w:rPr>
        <w:commentReference w:id="2"/>
      </w:r>
      <w:r w:rsidRPr="00890838">
        <w:rPr>
          <w:rFonts w:ascii="Arial" w:eastAsia="Times New Roman" w:hAnsi="Arial" w:cs="Arial"/>
          <w:sz w:val="20"/>
          <w:szCs w:val="20"/>
          <w:lang w:eastAsia="en-GB"/>
        </w:rPr>
        <w:t xml:space="preserve">. </w:t>
      </w:r>
    </w:p>
    <w:p w14:paraId="2C2C0FF2" w14:textId="77777777" w:rsidR="007E6351" w:rsidRPr="006E0313" w:rsidRDefault="007E6351" w:rsidP="006E0313">
      <w:pPr>
        <w:pStyle w:val="ListParagraph"/>
        <w:tabs>
          <w:tab w:val="left" w:pos="1019"/>
        </w:tabs>
        <w:suppressAutoHyphens/>
        <w:spacing w:after="0" w:line="240" w:lineRule="auto"/>
        <w:ind w:right="95"/>
        <w:jc w:val="both"/>
        <w:outlineLvl w:val="8"/>
        <w:rPr>
          <w:rFonts w:ascii="Arial" w:eastAsia="Times New Roman" w:hAnsi="Arial" w:cs="Arial"/>
          <w:sz w:val="20"/>
          <w:szCs w:val="20"/>
          <w:lang w:eastAsia="en-GB"/>
        </w:rPr>
      </w:pPr>
    </w:p>
    <w:p w14:paraId="516DB6B6" w14:textId="1F2CCD7F" w:rsidR="00567B12" w:rsidRPr="00A51926" w:rsidRDefault="00567B12" w:rsidP="006E0313">
      <w:pPr>
        <w:pStyle w:val="ListParagraph"/>
        <w:numPr>
          <w:ilvl w:val="0"/>
          <w:numId w:val="4"/>
        </w:num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 xml:space="preserve">Shareholders are reminded that shares in companies listed on the JSE can no longer be bought or sold on the JSE unless they have been dematerialised onto the Strate system. It is therefore suggested that certificated Shareholders should consider dematerialising their Shares and replacing them with electronic records of ownership. In this regard, Shareholders may contact either their own broker or a </w:t>
      </w:r>
      <w:r w:rsidR="0027585B" w:rsidRPr="00A51926">
        <w:rPr>
          <w:rFonts w:ascii="Arial" w:eastAsia="Times New Roman" w:hAnsi="Arial" w:cs="Arial"/>
          <w:sz w:val="20"/>
          <w:szCs w:val="20"/>
          <w:lang w:eastAsia="en-GB"/>
        </w:rPr>
        <w:t>preferred CSDP</w:t>
      </w:r>
      <w:r w:rsidRPr="00A51926">
        <w:rPr>
          <w:rFonts w:ascii="Arial" w:eastAsia="Times New Roman" w:hAnsi="Arial" w:cs="Arial"/>
          <w:sz w:val="20"/>
          <w:szCs w:val="20"/>
          <w:lang w:eastAsia="en-GB"/>
        </w:rPr>
        <w:t xml:space="preserve">, details of  which  are  available  from  Strate  at queries@strate.co.za or telephone +27 11 759 5300. </w:t>
      </w:r>
    </w:p>
    <w:p w14:paraId="790754E2" w14:textId="5AAD7330" w:rsidR="00567B12" w:rsidRPr="00A51926" w:rsidRDefault="00567B12" w:rsidP="00A51926">
      <w:pPr>
        <w:tabs>
          <w:tab w:val="left" w:pos="1019"/>
        </w:tabs>
        <w:suppressAutoHyphens/>
        <w:spacing w:after="0" w:line="240" w:lineRule="auto"/>
        <w:ind w:right="95" w:firstLine="60"/>
        <w:jc w:val="both"/>
        <w:outlineLvl w:val="8"/>
        <w:rPr>
          <w:rFonts w:ascii="Arial" w:eastAsia="Times New Roman" w:hAnsi="Arial" w:cs="Arial"/>
          <w:sz w:val="20"/>
          <w:szCs w:val="20"/>
          <w:lang w:eastAsia="en-GB"/>
        </w:rPr>
      </w:pPr>
    </w:p>
    <w:p w14:paraId="768CE5A1" w14:textId="3C90F13B" w:rsidR="00567B12" w:rsidRPr="00A51926" w:rsidRDefault="00567B12" w:rsidP="00567B12">
      <w:pPr>
        <w:tabs>
          <w:tab w:val="left" w:pos="1019"/>
        </w:tabs>
        <w:suppressAutoHyphens/>
        <w:spacing w:after="0" w:line="240" w:lineRule="auto"/>
        <w:ind w:right="95"/>
        <w:jc w:val="both"/>
        <w:outlineLvl w:val="8"/>
        <w:rPr>
          <w:rFonts w:ascii="Arial" w:eastAsia="Times New Roman" w:hAnsi="Arial" w:cs="Arial"/>
          <w:sz w:val="20"/>
          <w:szCs w:val="20"/>
          <w:lang w:eastAsia="en-GB"/>
        </w:rPr>
      </w:pPr>
    </w:p>
    <w:p w14:paraId="6AF5D46F" w14:textId="6E0A20E8" w:rsidR="00567B12" w:rsidRPr="00A51926" w:rsidRDefault="004B362E" w:rsidP="004B362E">
      <w:pPr>
        <w:tabs>
          <w:tab w:val="left" w:pos="1019"/>
        </w:tabs>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Johannesburg</w:t>
      </w:r>
    </w:p>
    <w:p w14:paraId="25BF0562" w14:textId="02BF819C" w:rsidR="00F30225" w:rsidRPr="00A51926" w:rsidRDefault="00C468F2" w:rsidP="00760F18">
      <w:pPr>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2</w:t>
      </w:r>
      <w:r w:rsidR="003F6337">
        <w:rPr>
          <w:rFonts w:ascii="Arial" w:eastAsia="Times New Roman" w:hAnsi="Arial" w:cs="Arial"/>
          <w:sz w:val="20"/>
          <w:szCs w:val="20"/>
          <w:lang w:eastAsia="en-GB"/>
        </w:rPr>
        <w:t>7</w:t>
      </w:r>
      <w:r w:rsidRPr="00A51926">
        <w:rPr>
          <w:rFonts w:ascii="Arial" w:eastAsia="Times New Roman" w:hAnsi="Arial" w:cs="Arial"/>
          <w:sz w:val="20"/>
          <w:szCs w:val="20"/>
          <w:lang w:eastAsia="en-GB"/>
        </w:rPr>
        <w:t xml:space="preserve"> August 2024</w:t>
      </w:r>
    </w:p>
    <w:p w14:paraId="71DCEC6D" w14:textId="77777777" w:rsidR="00C1773C" w:rsidRPr="00A51926" w:rsidRDefault="00C1773C" w:rsidP="00760F18">
      <w:pPr>
        <w:suppressAutoHyphens/>
        <w:spacing w:after="0" w:line="240" w:lineRule="auto"/>
        <w:ind w:right="95"/>
        <w:jc w:val="both"/>
        <w:outlineLvl w:val="8"/>
        <w:rPr>
          <w:rFonts w:ascii="Arial" w:eastAsia="Times New Roman" w:hAnsi="Arial" w:cs="Arial"/>
          <w:sz w:val="20"/>
          <w:szCs w:val="20"/>
          <w:lang w:eastAsia="en-GB"/>
        </w:rPr>
      </w:pPr>
    </w:p>
    <w:p w14:paraId="423ADFE4" w14:textId="79653076" w:rsidR="00F30225" w:rsidRPr="00A51926" w:rsidRDefault="00831D99" w:rsidP="00760F18">
      <w:pPr>
        <w:suppressAutoHyphens/>
        <w:spacing w:after="0" w:line="240" w:lineRule="auto"/>
        <w:ind w:right="95"/>
        <w:jc w:val="both"/>
        <w:outlineLvl w:val="8"/>
        <w:rPr>
          <w:rFonts w:ascii="Arial" w:eastAsia="Times New Roman" w:hAnsi="Arial" w:cs="Arial"/>
          <w:sz w:val="20"/>
          <w:szCs w:val="20"/>
          <w:lang w:eastAsia="en-GB"/>
        </w:rPr>
      </w:pPr>
      <w:r w:rsidRPr="00A51926">
        <w:rPr>
          <w:rFonts w:ascii="Arial" w:eastAsia="Times New Roman" w:hAnsi="Arial" w:cs="Arial"/>
          <w:sz w:val="20"/>
          <w:szCs w:val="20"/>
          <w:lang w:eastAsia="en-GB"/>
        </w:rPr>
        <w:t>S</w:t>
      </w:r>
      <w:r w:rsidR="003F138D" w:rsidRPr="00A51926">
        <w:rPr>
          <w:rFonts w:ascii="Arial" w:eastAsia="Times New Roman" w:hAnsi="Arial" w:cs="Arial"/>
          <w:sz w:val="20"/>
          <w:szCs w:val="20"/>
          <w:lang w:eastAsia="en-GB"/>
        </w:rPr>
        <w:t>ponsor</w:t>
      </w:r>
      <w:r w:rsidR="00EF5A37" w:rsidRPr="00A51926">
        <w:rPr>
          <w:rFonts w:ascii="Arial" w:eastAsia="Times New Roman" w:hAnsi="Arial" w:cs="Arial"/>
          <w:sz w:val="20"/>
          <w:szCs w:val="20"/>
          <w:lang w:eastAsia="en-GB"/>
        </w:rPr>
        <w:t xml:space="preserve"> </w:t>
      </w:r>
    </w:p>
    <w:p w14:paraId="46FD320D" w14:textId="3A010CF0" w:rsidR="001674CE" w:rsidRPr="00A51926" w:rsidRDefault="003F138D">
      <w:pPr>
        <w:rPr>
          <w:rFonts w:ascii="Arial" w:hAnsi="Arial" w:cs="Arial"/>
          <w:sz w:val="20"/>
          <w:szCs w:val="20"/>
        </w:rPr>
      </w:pPr>
      <w:r w:rsidRPr="00A51926">
        <w:rPr>
          <w:rFonts w:ascii="Arial" w:hAnsi="Arial" w:cs="Arial"/>
          <w:noProof/>
          <w:sz w:val="20"/>
          <w:szCs w:val="20"/>
          <w:lang w:eastAsia="en-ZA"/>
        </w:rPr>
        <w:drawing>
          <wp:anchor distT="0" distB="0" distL="114300" distR="114300" simplePos="0" relativeHeight="251660288" behindDoc="0" locked="0" layoutInCell="1" allowOverlap="1" wp14:anchorId="601EB17A" wp14:editId="6917A755">
            <wp:simplePos x="0" y="0"/>
            <wp:positionH relativeFrom="margin">
              <wp:posOffset>-281940</wp:posOffset>
            </wp:positionH>
            <wp:positionV relativeFrom="paragraph">
              <wp:posOffset>150495</wp:posOffset>
            </wp:positionV>
            <wp:extent cx="1163320" cy="8763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4160" t="12021" r="13153" b="10462"/>
                    <a:stretch/>
                  </pic:blipFill>
                  <pic:spPr bwMode="auto">
                    <a:xfrm>
                      <a:off x="0" y="0"/>
                      <a:ext cx="1163320" cy="876300"/>
                    </a:xfrm>
                    <a:prstGeom prst="rect">
                      <a:avLst/>
                    </a:prstGeom>
                    <a:noFill/>
                    <a:ln>
                      <a:noFill/>
                    </a:ln>
                    <a:extLst>
                      <a:ext uri="{53640926-AAD7-44D8-BBD7-CCE9431645EC}">
                        <a14:shadowObscured xmlns:a14="http://schemas.microsoft.com/office/drawing/2010/main"/>
                      </a:ext>
                    </a:extLst>
                  </pic:spPr>
                </pic:pic>
              </a:graphicData>
            </a:graphic>
          </wp:anchor>
        </w:drawing>
      </w:r>
      <w:r w:rsidRPr="00A51926">
        <w:rPr>
          <w:rFonts w:ascii="Arial" w:eastAsia="Times New Roman" w:hAnsi="Arial" w:cs="Arial"/>
          <w:sz w:val="20"/>
          <w:szCs w:val="20"/>
          <w:lang w:eastAsia="en-GB"/>
        </w:rPr>
        <w:t xml:space="preserve">PSG Capital </w:t>
      </w:r>
    </w:p>
    <w:sectPr w:rsidR="001674CE" w:rsidRPr="00A5192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Sharon Nair" w:date="2024-08-27T08:07:00Z" w:initials="SN">
    <w:p w14:paraId="08C9A0DD" w14:textId="77777777" w:rsidR="005960BE" w:rsidRDefault="005960BE" w:rsidP="005960BE">
      <w:pPr>
        <w:pStyle w:val="CommentText"/>
      </w:pPr>
      <w:r>
        <w:rPr>
          <w:rStyle w:val="CommentReference"/>
        </w:rPr>
        <w:annotationRef/>
      </w:r>
      <w:r>
        <w:t>update</w:t>
      </w:r>
    </w:p>
  </w:comment>
  <w:comment w:id="2" w:author="Sharon Nair" w:date="2024-08-27T08:09:00Z" w:initials="SN">
    <w:p w14:paraId="76FFD610" w14:textId="77777777" w:rsidR="007E6351" w:rsidRDefault="007E6351" w:rsidP="007E6351">
      <w:pPr>
        <w:pStyle w:val="CommentText"/>
      </w:pPr>
      <w:r>
        <w:rPr>
          <w:rStyle w:val="CommentReference"/>
        </w:rPr>
        <w:annotationRef/>
      </w:r>
      <w:r>
        <w:t>This line is duplicated from line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8C9A0DD" w15:done="1"/>
  <w15:commentEx w15:paraId="76FFD61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1742A1A" w16cex:dateUtc="2024-08-27T06:07:00Z"/>
  <w16cex:commentExtensible w16cex:durableId="1F034A15" w16cex:dateUtc="2024-08-27T0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8C9A0DD" w16cid:durableId="21742A1A"/>
  <w16cid:commentId w16cid:paraId="76FFD610" w16cid:durableId="1F034A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2411D" w14:textId="77777777" w:rsidR="00207AFB" w:rsidRDefault="00207AFB" w:rsidP="000A17F8">
      <w:pPr>
        <w:spacing w:after="0" w:line="240" w:lineRule="auto"/>
      </w:pPr>
      <w:r>
        <w:separator/>
      </w:r>
    </w:p>
  </w:endnote>
  <w:endnote w:type="continuationSeparator" w:id="0">
    <w:p w14:paraId="7DB40822" w14:textId="77777777" w:rsidR="00207AFB" w:rsidRDefault="00207AFB" w:rsidP="000A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048FA" w14:textId="77777777" w:rsidR="000A17F8" w:rsidRDefault="000A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3EEC9" w14:textId="77777777" w:rsidR="000A17F8" w:rsidRDefault="000A17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7F748" w14:textId="77777777" w:rsidR="000A17F8" w:rsidRDefault="000A1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B012A" w14:textId="77777777" w:rsidR="00207AFB" w:rsidRDefault="00207AFB" w:rsidP="000A17F8">
      <w:pPr>
        <w:spacing w:after="0" w:line="240" w:lineRule="auto"/>
      </w:pPr>
      <w:r>
        <w:separator/>
      </w:r>
    </w:p>
  </w:footnote>
  <w:footnote w:type="continuationSeparator" w:id="0">
    <w:p w14:paraId="653BD307" w14:textId="77777777" w:rsidR="00207AFB" w:rsidRDefault="00207AFB" w:rsidP="000A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8AE34" w14:textId="77777777" w:rsidR="000A17F8" w:rsidRDefault="000A17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7D29B" w14:textId="77777777" w:rsidR="000A17F8" w:rsidRDefault="000A17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3B31F" w14:textId="77777777" w:rsidR="000A17F8" w:rsidRDefault="000A1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15D13"/>
    <w:multiLevelType w:val="hybridMultilevel"/>
    <w:tmpl w:val="AD284AF4"/>
    <w:lvl w:ilvl="0" w:tplc="63D68FC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85723F3"/>
    <w:multiLevelType w:val="hybridMultilevel"/>
    <w:tmpl w:val="BA6A2EB0"/>
    <w:lvl w:ilvl="0" w:tplc="6DB8C5EE">
      <w:start w:val="1"/>
      <w:numFmt w:val="decimal"/>
      <w:lvlText w:val="%1."/>
      <w:lvlJc w:val="left"/>
      <w:pPr>
        <w:ind w:left="390" w:hanging="154"/>
      </w:pPr>
      <w:rPr>
        <w:rFonts w:ascii="Arial" w:eastAsia="Arial" w:hAnsi="Arial" w:cs="Arial" w:hint="default"/>
        <w:b w:val="0"/>
        <w:bCs w:val="0"/>
        <w:i w:val="0"/>
        <w:iCs w:val="0"/>
        <w:color w:val="171717"/>
        <w:spacing w:val="-9"/>
        <w:w w:val="100"/>
        <w:sz w:val="10"/>
        <w:szCs w:val="10"/>
        <w:lang w:val="en-US" w:eastAsia="en-US" w:bidi="ar-SA"/>
      </w:rPr>
    </w:lvl>
    <w:lvl w:ilvl="1" w:tplc="B29A2C90">
      <w:numFmt w:val="bullet"/>
      <w:lvlText w:val="•"/>
      <w:lvlJc w:val="left"/>
      <w:pPr>
        <w:ind w:left="1108" w:hanging="154"/>
      </w:pPr>
      <w:rPr>
        <w:rFonts w:hint="default"/>
        <w:lang w:val="en-US" w:eastAsia="en-US" w:bidi="ar-SA"/>
      </w:rPr>
    </w:lvl>
    <w:lvl w:ilvl="2" w:tplc="E76E1B42">
      <w:numFmt w:val="bullet"/>
      <w:lvlText w:val="•"/>
      <w:lvlJc w:val="left"/>
      <w:pPr>
        <w:ind w:left="1816" w:hanging="154"/>
      </w:pPr>
      <w:rPr>
        <w:rFonts w:hint="default"/>
        <w:lang w:val="en-US" w:eastAsia="en-US" w:bidi="ar-SA"/>
      </w:rPr>
    </w:lvl>
    <w:lvl w:ilvl="3" w:tplc="0CF8C9DA">
      <w:numFmt w:val="bullet"/>
      <w:lvlText w:val="•"/>
      <w:lvlJc w:val="left"/>
      <w:pPr>
        <w:ind w:left="2524" w:hanging="154"/>
      </w:pPr>
      <w:rPr>
        <w:rFonts w:hint="default"/>
        <w:lang w:val="en-US" w:eastAsia="en-US" w:bidi="ar-SA"/>
      </w:rPr>
    </w:lvl>
    <w:lvl w:ilvl="4" w:tplc="5FBE7C3C">
      <w:numFmt w:val="bullet"/>
      <w:lvlText w:val="•"/>
      <w:lvlJc w:val="left"/>
      <w:pPr>
        <w:ind w:left="3232" w:hanging="154"/>
      </w:pPr>
      <w:rPr>
        <w:rFonts w:hint="default"/>
        <w:lang w:val="en-US" w:eastAsia="en-US" w:bidi="ar-SA"/>
      </w:rPr>
    </w:lvl>
    <w:lvl w:ilvl="5" w:tplc="6DD02D8E">
      <w:numFmt w:val="bullet"/>
      <w:lvlText w:val="•"/>
      <w:lvlJc w:val="left"/>
      <w:pPr>
        <w:ind w:left="3940" w:hanging="154"/>
      </w:pPr>
      <w:rPr>
        <w:rFonts w:hint="default"/>
        <w:lang w:val="en-US" w:eastAsia="en-US" w:bidi="ar-SA"/>
      </w:rPr>
    </w:lvl>
    <w:lvl w:ilvl="6" w:tplc="1390E9CA">
      <w:numFmt w:val="bullet"/>
      <w:lvlText w:val="•"/>
      <w:lvlJc w:val="left"/>
      <w:pPr>
        <w:ind w:left="4648" w:hanging="154"/>
      </w:pPr>
      <w:rPr>
        <w:rFonts w:hint="default"/>
        <w:lang w:val="en-US" w:eastAsia="en-US" w:bidi="ar-SA"/>
      </w:rPr>
    </w:lvl>
    <w:lvl w:ilvl="7" w:tplc="77DE14DE">
      <w:numFmt w:val="bullet"/>
      <w:lvlText w:val="•"/>
      <w:lvlJc w:val="left"/>
      <w:pPr>
        <w:ind w:left="5356" w:hanging="154"/>
      </w:pPr>
      <w:rPr>
        <w:rFonts w:hint="default"/>
        <w:lang w:val="en-US" w:eastAsia="en-US" w:bidi="ar-SA"/>
      </w:rPr>
    </w:lvl>
    <w:lvl w:ilvl="8" w:tplc="F5A8CE5A">
      <w:numFmt w:val="bullet"/>
      <w:lvlText w:val="•"/>
      <w:lvlJc w:val="left"/>
      <w:pPr>
        <w:ind w:left="6064" w:hanging="154"/>
      </w:pPr>
      <w:rPr>
        <w:rFonts w:hint="default"/>
        <w:lang w:val="en-US" w:eastAsia="en-US" w:bidi="ar-SA"/>
      </w:rPr>
    </w:lvl>
  </w:abstractNum>
  <w:abstractNum w:abstractNumId="2" w15:restartNumberingAfterBreak="0">
    <w:nsid w:val="57761DDF"/>
    <w:multiLevelType w:val="hybridMultilevel"/>
    <w:tmpl w:val="74240F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B496432"/>
    <w:multiLevelType w:val="hybridMultilevel"/>
    <w:tmpl w:val="A2F891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73929669">
    <w:abstractNumId w:val="0"/>
  </w:num>
  <w:num w:numId="2" w16cid:durableId="1020355704">
    <w:abstractNumId w:val="1"/>
  </w:num>
  <w:num w:numId="3" w16cid:durableId="2005165368">
    <w:abstractNumId w:val="2"/>
  </w:num>
  <w:num w:numId="4" w16cid:durableId="101712148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aron Nair">
    <w15:presenceInfo w15:providerId="AD" w15:userId="S::SharonN@jse.co.za::cad486a6-5196-4b79-ad5a-dd66b4ddba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37"/>
    <w:rsid w:val="00047C85"/>
    <w:rsid w:val="0008400E"/>
    <w:rsid w:val="000A17F8"/>
    <w:rsid w:val="000C6A92"/>
    <w:rsid w:val="0013164E"/>
    <w:rsid w:val="001674CE"/>
    <w:rsid w:val="0018478E"/>
    <w:rsid w:val="001A4D9A"/>
    <w:rsid w:val="001E0D42"/>
    <w:rsid w:val="001F096E"/>
    <w:rsid w:val="00207AFB"/>
    <w:rsid w:val="00243816"/>
    <w:rsid w:val="0025445A"/>
    <w:rsid w:val="0027585B"/>
    <w:rsid w:val="002D3CA9"/>
    <w:rsid w:val="003075D7"/>
    <w:rsid w:val="0032622C"/>
    <w:rsid w:val="00377738"/>
    <w:rsid w:val="003E7618"/>
    <w:rsid w:val="003F138D"/>
    <w:rsid w:val="003F6337"/>
    <w:rsid w:val="00463C89"/>
    <w:rsid w:val="004A51F7"/>
    <w:rsid w:val="004B04B6"/>
    <w:rsid w:val="004B362E"/>
    <w:rsid w:val="004C5D97"/>
    <w:rsid w:val="004E57EA"/>
    <w:rsid w:val="00557421"/>
    <w:rsid w:val="00567B12"/>
    <w:rsid w:val="005960BE"/>
    <w:rsid w:val="00603032"/>
    <w:rsid w:val="00671202"/>
    <w:rsid w:val="006B75A9"/>
    <w:rsid w:val="006E0313"/>
    <w:rsid w:val="00730B14"/>
    <w:rsid w:val="00760F18"/>
    <w:rsid w:val="00784C9B"/>
    <w:rsid w:val="007947F3"/>
    <w:rsid w:val="007A2586"/>
    <w:rsid w:val="007E02B2"/>
    <w:rsid w:val="007E6351"/>
    <w:rsid w:val="00831D99"/>
    <w:rsid w:val="008445BF"/>
    <w:rsid w:val="0086257A"/>
    <w:rsid w:val="00864EA5"/>
    <w:rsid w:val="00875917"/>
    <w:rsid w:val="00877EBF"/>
    <w:rsid w:val="00890838"/>
    <w:rsid w:val="00932025"/>
    <w:rsid w:val="00932112"/>
    <w:rsid w:val="00941BB0"/>
    <w:rsid w:val="00976737"/>
    <w:rsid w:val="00986623"/>
    <w:rsid w:val="009A3AEE"/>
    <w:rsid w:val="009A715C"/>
    <w:rsid w:val="009B105A"/>
    <w:rsid w:val="00A06EEF"/>
    <w:rsid w:val="00A22CB1"/>
    <w:rsid w:val="00A47D68"/>
    <w:rsid w:val="00A51926"/>
    <w:rsid w:val="00AA2432"/>
    <w:rsid w:val="00AB151A"/>
    <w:rsid w:val="00AB7B29"/>
    <w:rsid w:val="00B04409"/>
    <w:rsid w:val="00B51CE9"/>
    <w:rsid w:val="00B5210A"/>
    <w:rsid w:val="00BB3A7B"/>
    <w:rsid w:val="00C1773C"/>
    <w:rsid w:val="00C2005C"/>
    <w:rsid w:val="00C46141"/>
    <w:rsid w:val="00C468F2"/>
    <w:rsid w:val="00C66E84"/>
    <w:rsid w:val="00C7768A"/>
    <w:rsid w:val="00C80F3E"/>
    <w:rsid w:val="00CF75F3"/>
    <w:rsid w:val="00D103C9"/>
    <w:rsid w:val="00D65160"/>
    <w:rsid w:val="00DC48A8"/>
    <w:rsid w:val="00DF281C"/>
    <w:rsid w:val="00DF56D0"/>
    <w:rsid w:val="00E17689"/>
    <w:rsid w:val="00E44E76"/>
    <w:rsid w:val="00E90285"/>
    <w:rsid w:val="00ED3D88"/>
    <w:rsid w:val="00EF5A37"/>
    <w:rsid w:val="00F22881"/>
    <w:rsid w:val="00F273AD"/>
    <w:rsid w:val="00F30225"/>
    <w:rsid w:val="00F6232F"/>
    <w:rsid w:val="00F71B66"/>
    <w:rsid w:val="00F9239E"/>
    <w:rsid w:val="00FE68F3"/>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55F76"/>
  <w15:chartTrackingRefBased/>
  <w15:docId w15:val="{57E81538-5183-4BAF-A355-69F5F83D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CB1"/>
    <w:pPr>
      <w:ind w:left="720"/>
      <w:contextualSpacing/>
    </w:pPr>
  </w:style>
  <w:style w:type="character" w:styleId="CommentReference">
    <w:name w:val="annotation reference"/>
    <w:basedOn w:val="DefaultParagraphFont"/>
    <w:uiPriority w:val="99"/>
    <w:semiHidden/>
    <w:unhideWhenUsed/>
    <w:rsid w:val="00E17689"/>
    <w:rPr>
      <w:sz w:val="16"/>
      <w:szCs w:val="16"/>
    </w:rPr>
  </w:style>
  <w:style w:type="paragraph" w:styleId="CommentText">
    <w:name w:val="annotation text"/>
    <w:basedOn w:val="Normal"/>
    <w:link w:val="CommentTextChar"/>
    <w:uiPriority w:val="99"/>
    <w:unhideWhenUsed/>
    <w:rsid w:val="00E17689"/>
    <w:pPr>
      <w:spacing w:line="240" w:lineRule="auto"/>
    </w:pPr>
    <w:rPr>
      <w:sz w:val="20"/>
      <w:szCs w:val="20"/>
    </w:rPr>
  </w:style>
  <w:style w:type="character" w:customStyle="1" w:styleId="CommentTextChar">
    <w:name w:val="Comment Text Char"/>
    <w:basedOn w:val="DefaultParagraphFont"/>
    <w:link w:val="CommentText"/>
    <w:uiPriority w:val="99"/>
    <w:rsid w:val="00E17689"/>
    <w:rPr>
      <w:sz w:val="20"/>
      <w:szCs w:val="20"/>
    </w:rPr>
  </w:style>
  <w:style w:type="paragraph" w:styleId="CommentSubject">
    <w:name w:val="annotation subject"/>
    <w:basedOn w:val="CommentText"/>
    <w:next w:val="CommentText"/>
    <w:link w:val="CommentSubjectChar"/>
    <w:uiPriority w:val="99"/>
    <w:semiHidden/>
    <w:unhideWhenUsed/>
    <w:rsid w:val="00E17689"/>
    <w:rPr>
      <w:b/>
      <w:bCs/>
    </w:rPr>
  </w:style>
  <w:style w:type="character" w:customStyle="1" w:styleId="CommentSubjectChar">
    <w:name w:val="Comment Subject Char"/>
    <w:basedOn w:val="CommentTextChar"/>
    <w:link w:val="CommentSubject"/>
    <w:uiPriority w:val="99"/>
    <w:semiHidden/>
    <w:rsid w:val="00E17689"/>
    <w:rPr>
      <w:b/>
      <w:bCs/>
      <w:sz w:val="20"/>
      <w:szCs w:val="20"/>
    </w:rPr>
  </w:style>
  <w:style w:type="paragraph" w:styleId="Revision">
    <w:name w:val="Revision"/>
    <w:hidden/>
    <w:uiPriority w:val="99"/>
    <w:semiHidden/>
    <w:rsid w:val="00932025"/>
    <w:pPr>
      <w:spacing w:after="0" w:line="240" w:lineRule="auto"/>
    </w:pPr>
  </w:style>
  <w:style w:type="paragraph" w:styleId="Header">
    <w:name w:val="header"/>
    <w:basedOn w:val="Normal"/>
    <w:link w:val="HeaderChar"/>
    <w:uiPriority w:val="99"/>
    <w:unhideWhenUsed/>
    <w:rsid w:val="000A1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7F8"/>
  </w:style>
  <w:style w:type="paragraph" w:styleId="Footer">
    <w:name w:val="footer"/>
    <w:basedOn w:val="Normal"/>
    <w:link w:val="FooterChar"/>
    <w:uiPriority w:val="99"/>
    <w:unhideWhenUsed/>
    <w:rsid w:val="000A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7F8"/>
  </w:style>
  <w:style w:type="table" w:styleId="TableGrid">
    <w:name w:val="Table Grid"/>
    <w:basedOn w:val="TableNormal"/>
    <w:uiPriority w:val="39"/>
    <w:rsid w:val="00AA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32112"/>
    <w:pPr>
      <w:widowControl w:val="0"/>
      <w:autoSpaceDE w:val="0"/>
      <w:autoSpaceDN w:val="0"/>
      <w:spacing w:after="0" w:line="240" w:lineRule="auto"/>
    </w:pPr>
    <w:rPr>
      <w:rFonts w:ascii="Arial" w:eastAsia="Arial" w:hAnsi="Arial" w:cs="Arial"/>
      <w:sz w:val="14"/>
      <w:szCs w:val="14"/>
      <w:lang w:val="en-US"/>
    </w:rPr>
  </w:style>
  <w:style w:type="character" w:customStyle="1" w:styleId="BodyTextChar">
    <w:name w:val="Body Text Char"/>
    <w:basedOn w:val="DefaultParagraphFont"/>
    <w:link w:val="BodyText"/>
    <w:uiPriority w:val="1"/>
    <w:rsid w:val="00932112"/>
    <w:rPr>
      <w:rFonts w:ascii="Arial" w:eastAsia="Arial" w:hAnsi="Arial" w:cs="Arial"/>
      <w:sz w:val="14"/>
      <w:szCs w:val="14"/>
      <w:lang w:val="en-US"/>
    </w:rPr>
  </w:style>
  <w:style w:type="character" w:styleId="Hyperlink">
    <w:name w:val="Hyperlink"/>
    <w:basedOn w:val="DefaultParagraphFont"/>
    <w:uiPriority w:val="99"/>
    <w:unhideWhenUsed/>
    <w:rsid w:val="00671202"/>
    <w:rPr>
      <w:color w:val="0563C1" w:themeColor="hyperlink"/>
      <w:u w:val="single"/>
    </w:rPr>
  </w:style>
  <w:style w:type="character" w:styleId="UnresolvedMention">
    <w:name w:val="Unresolved Mention"/>
    <w:basedOn w:val="DefaultParagraphFont"/>
    <w:uiPriority w:val="99"/>
    <w:semiHidden/>
    <w:unhideWhenUsed/>
    <w:rsid w:val="00671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420510">
      <w:bodyDiv w:val="1"/>
      <w:marLeft w:val="0"/>
      <w:marRight w:val="0"/>
      <w:marTop w:val="0"/>
      <w:marBottom w:val="0"/>
      <w:divBdr>
        <w:top w:val="none" w:sz="0" w:space="0" w:color="auto"/>
        <w:left w:val="none" w:sz="0" w:space="0" w:color="auto"/>
        <w:bottom w:val="none" w:sz="0" w:space="0" w:color="auto"/>
        <w:right w:val="none" w:sz="0" w:space="0" w:color="auto"/>
      </w:divBdr>
    </w:div>
    <w:div w:id="1098984823">
      <w:bodyDiv w:val="1"/>
      <w:marLeft w:val="0"/>
      <w:marRight w:val="0"/>
      <w:marTop w:val="0"/>
      <w:marBottom w:val="0"/>
      <w:divBdr>
        <w:top w:val="none" w:sz="0" w:space="0" w:color="auto"/>
        <w:left w:val="none" w:sz="0" w:space="0" w:color="auto"/>
        <w:bottom w:val="none" w:sz="0" w:space="0" w:color="auto"/>
        <w:right w:val="none" w:sz="0" w:space="0" w:color="auto"/>
      </w:divBdr>
    </w:div>
    <w:div w:id="1244023127">
      <w:bodyDiv w:val="1"/>
      <w:marLeft w:val="0"/>
      <w:marRight w:val="0"/>
      <w:marTop w:val="0"/>
      <w:marBottom w:val="0"/>
      <w:divBdr>
        <w:top w:val="none" w:sz="0" w:space="0" w:color="auto"/>
        <w:left w:val="none" w:sz="0" w:space="0" w:color="auto"/>
        <w:bottom w:val="none" w:sz="0" w:space="0" w:color="auto"/>
        <w:right w:val="none" w:sz="0" w:space="0" w:color="auto"/>
      </w:divBdr>
    </w:div>
    <w:div w:id="1479301642">
      <w:bodyDiv w:val="1"/>
      <w:marLeft w:val="0"/>
      <w:marRight w:val="0"/>
      <w:marTop w:val="0"/>
      <w:marBottom w:val="0"/>
      <w:divBdr>
        <w:top w:val="none" w:sz="0" w:space="0" w:color="auto"/>
        <w:left w:val="none" w:sz="0" w:space="0" w:color="auto"/>
        <w:bottom w:val="none" w:sz="0" w:space="0" w:color="auto"/>
        <w:right w:val="none" w:sz="0" w:space="0" w:color="auto"/>
      </w:divBdr>
    </w:div>
    <w:div w:id="207041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rometco.co.za/" TargetMode="External"/><Relationship Id="rId24" Type="http://schemas.microsoft.com/office/2011/relationships/people" Target="people.xm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D2E9C579C0EF4CBC8B82CC59550A4F" ma:contentTypeVersion="20" ma:contentTypeDescription="Create a new document." ma:contentTypeScope="" ma:versionID="3e3e162a64de6ab0e8074294eaeb9fa1">
  <xsd:schema xmlns:xsd="http://www.w3.org/2001/XMLSchema" xmlns:xs="http://www.w3.org/2001/XMLSchema" xmlns:p="http://schemas.microsoft.com/office/2006/metadata/properties" xmlns:ns2="e7e622b0-7197-4508-86cc-36cd017d1e5a" xmlns:ns3="d58659b0-42ef-4356-baa8-3722bb7c25ce" targetNamespace="http://schemas.microsoft.com/office/2006/metadata/properties" ma:root="true" ma:fieldsID="9aa1a3421eac08672c3ce36afd58438a" ns2:_="" ns3:_="">
    <xsd:import namespace="e7e622b0-7197-4508-86cc-36cd017d1e5a"/>
    <xsd:import namespace="d58659b0-42ef-4356-baa8-3722bb7c25ce"/>
    <xsd:element name="properties">
      <xsd:complexType>
        <xsd:sequence>
          <xsd:element name="documentManagement">
            <xsd:complexType>
              <xsd:all>
                <xsd:element ref="ns2:Level_x0020_2" minOccurs="0"/>
                <xsd:element ref="ns2:Level1" minOccurs="0"/>
                <xsd:element ref="ns2:Year"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622b0-7197-4508-86cc-36cd017d1e5a" elementFormDefault="qualified">
    <xsd:import namespace="http://schemas.microsoft.com/office/2006/documentManagement/types"/>
    <xsd:import namespace="http://schemas.microsoft.com/office/infopath/2007/PartnerControls"/>
    <xsd:element name="Level_x0020_2" ma:index="4" nillable="true" ma:displayName="Level 2" ma:format="Dropdown" ma:internalName="Level_x0020_2" ma:readOnly="false">
      <xsd:simpleType>
        <xsd:restriction base="dms:Choice">
          <xsd:enumeration value="Cap Issue"/>
          <xsd:enumeration value="Consol_Sub"/>
          <xsd:enumeration value="Meetings"/>
          <xsd:enumeration value="Name Change"/>
          <xsd:enumeration value="Redemptions"/>
          <xsd:enumeration value="Rights Offers"/>
          <xsd:enumeration value="Scheme of Arrangement"/>
          <xsd:enumeration value="Scrip dividends"/>
          <xsd:enumeration value="Unbundling"/>
          <xsd:enumeration value="Offers"/>
          <xsd:enumeration value="New Listing"/>
        </xsd:restriction>
      </xsd:simpleType>
    </xsd:element>
    <xsd:element name="Level1" ma:index="5" nillable="true" ma:displayName="Level1" ma:format="Dropdown" ma:internalName="Level1" ma:readOnly="false">
      <xsd:simpleType>
        <xsd:restriction base="dms:Choice">
          <xsd:enumeration value="Equity CA"/>
          <xsd:enumeration value="Equity MB"/>
          <xsd:enumeration value="ETF"/>
          <xsd:enumeration value="Share Certificates"/>
        </xsd:restriction>
      </xsd:simpleType>
    </xsd:element>
    <xsd:element name="Year" ma:index="6" nillable="true" ma:displayName="Year" ma:format="Dropdown" ma:indexed="true" ma:internalName="Year" ma:readOnly="false">
      <xsd:simpleType>
        <xsd:restriction base="dms:Choice">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schema>
  <xsd:schema xmlns:xsd="http://www.w3.org/2001/XMLSchema" xmlns:xs="http://www.w3.org/2001/XMLSchema" xmlns:dms="http://schemas.microsoft.com/office/2006/documentManagement/types" xmlns:pc="http://schemas.microsoft.com/office/infopath/2007/PartnerControls" targetNamespace="d58659b0-42ef-4356-baa8-3722bb7c25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e7e622b0-7197-4508-86cc-36cd017d1e5a" xsi:nil="true"/>
    <Level1 xmlns="e7e622b0-7197-4508-86cc-36cd017d1e5a" xsi:nil="true"/>
    <Level_x0020_2 xmlns="e7e622b0-7197-4508-86cc-36cd017d1e5a" xsi:nil="true"/>
  </documentManagement>
</p:properties>
</file>

<file path=customXml/itemProps1.xml><?xml version="1.0" encoding="utf-8"?>
<ds:datastoreItem xmlns:ds="http://schemas.openxmlformats.org/officeDocument/2006/customXml" ds:itemID="{977B92FA-1230-4767-B0D5-9B6BE16271F7}">
  <ds:schemaRefs>
    <ds:schemaRef ds:uri="http://schemas.microsoft.com/sharepoint/v3/contenttype/forms"/>
  </ds:schemaRefs>
</ds:datastoreItem>
</file>

<file path=customXml/itemProps2.xml><?xml version="1.0" encoding="utf-8"?>
<ds:datastoreItem xmlns:ds="http://schemas.openxmlformats.org/officeDocument/2006/customXml" ds:itemID="{9BCD3DFF-86EC-4B75-8590-3758614E5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622b0-7197-4508-86cc-36cd017d1e5a"/>
    <ds:schemaRef ds:uri="d58659b0-42ef-4356-baa8-3722bb7c2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3D259-B7C2-4F75-A9DF-3BC8C442D4E1}">
  <ds:schemaRefs>
    <ds:schemaRef ds:uri="http://schemas.microsoft.com/office/2006/metadata/properties"/>
    <ds:schemaRef ds:uri="http://schemas.microsoft.com/office/infopath/2007/PartnerControls"/>
    <ds:schemaRef ds:uri="e7e622b0-7197-4508-86cc-36cd017d1e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4277</Characters>
  <Application>Microsoft Office Word</Application>
  <DocSecurity>0</DocSecurity>
  <Lines>152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Jaynisha Chibabhai</dc:creator>
  <cp:keywords/>
  <dc:description/>
  <cp:lastModifiedBy>PSG Capital</cp:lastModifiedBy>
  <cp:revision>2</cp:revision>
  <dcterms:created xsi:type="dcterms:W3CDTF">2024-08-27T10:14:00Z</dcterms:created>
  <dcterms:modified xsi:type="dcterms:W3CDTF">2024-08-27T10:14:00Z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06baddd329ebd877f96dc033282bb6267deed57301ac4940831bdddfd17be94f</vt:lpwstr>
  </property>
  <property fmtid="{D5CDD505-2E9C-101B-9397-08002B2CF9AE}" pid="3" name="MSIP_Label_ce93fc94-2a04-4870-acee-9c0cd4b7d590_Enabled">
    <vt:lpwstr>true</vt:lpwstr>
  </property>
  <property fmtid="{D5CDD505-2E9C-101B-9397-08002B2CF9AE}" pid="4" name="MSIP_Label_ce93fc94-2a04-4870-acee-9c0cd4b7d590_SetDate">
    <vt:lpwstr>2024-08-27T06:04:50Z</vt:lpwstr>
  </property>
  <property fmtid="{D5CDD505-2E9C-101B-9397-08002B2CF9AE}" pid="5" name="MSIP_Label_ce93fc94-2a04-4870-acee-9c0cd4b7d590_Method">
    <vt:lpwstr>Standard</vt:lpwstr>
  </property>
  <property fmtid="{D5CDD505-2E9C-101B-9397-08002B2CF9AE}" pid="6" name="MSIP_Label_ce93fc94-2a04-4870-acee-9c0cd4b7d590_Name">
    <vt:lpwstr>Internal</vt:lpwstr>
  </property>
  <property fmtid="{D5CDD505-2E9C-101B-9397-08002B2CF9AE}" pid="7" name="MSIP_Label_ce93fc94-2a04-4870-acee-9c0cd4b7d590_SiteId">
    <vt:lpwstr>cffa6640-7572-4f05-9c64-cd88068c19d4</vt:lpwstr>
  </property>
  <property fmtid="{D5CDD505-2E9C-101B-9397-08002B2CF9AE}" pid="8" name="MSIP_Label_ce93fc94-2a04-4870-acee-9c0cd4b7d590_ActionId">
    <vt:lpwstr>b2e0702c-531f-4b3c-b2ff-d16f2c1d052e</vt:lpwstr>
  </property>
  <property fmtid="{D5CDD505-2E9C-101B-9397-08002B2CF9AE}" pid="9" name="MSIP_Label_ce93fc94-2a04-4870-acee-9c0cd4b7d590_ContentBits">
    <vt:lpwstr>0</vt:lpwstr>
  </property>
  <property fmtid="{D5CDD505-2E9C-101B-9397-08002B2CF9AE}" pid="10" name="ContentTypeId">
    <vt:lpwstr>0x01010075D2E9C579C0EF4CBC8B82CC59550A4F</vt:lpwstr>
  </property>
</Properties>
</file>